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0" w:name="_Toc272854012"/>
      <w:bookmarkStart w:id="1" w:name="_Toc272854105"/>
      <w:bookmarkStart w:id="2"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pStyle w:val="TCMainHeading"/>
        <w:rPr>
          <w:rFonts w:cs="Arial"/>
        </w:rPr>
      </w:pP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BB3123" w:rsidP="00DC04DF">
      <w:pPr>
        <w:pStyle w:val="TCHeading1"/>
        <w:numPr>
          <w:ilvl w:val="0"/>
          <w:numId w:val="0"/>
        </w:numPr>
        <w:jc w:val="center"/>
        <w:rPr>
          <w:sz w:val="40"/>
          <w:szCs w:val="40"/>
        </w:rPr>
      </w:pPr>
      <w:bookmarkStart w:id="3" w:name="_Toc374628960"/>
      <w:bookmarkStart w:id="4" w:name="_Toc447292565"/>
      <w:bookmarkStart w:id="5" w:name="_Toc456364185"/>
      <w:r w:rsidRPr="00367FB8">
        <w:rPr>
          <w:sz w:val="40"/>
          <w:szCs w:val="40"/>
        </w:rPr>
        <w:t>[</w:t>
      </w:r>
      <w:commentRangeStart w:id="6"/>
      <w:r w:rsidR="0098380A" w:rsidRPr="00DC04DF">
        <w:rPr>
          <w:sz w:val="40"/>
          <w:szCs w:val="40"/>
          <w:highlight w:val="yellow"/>
        </w:rPr>
        <w:t xml:space="preserve">Provider </w:t>
      </w:r>
      <w:r w:rsidR="00285D9C" w:rsidRPr="00DC04DF">
        <w:rPr>
          <w:sz w:val="40"/>
          <w:szCs w:val="40"/>
          <w:highlight w:val="yellow"/>
        </w:rPr>
        <w:t>Name</w:t>
      </w:r>
      <w:commentRangeEnd w:id="6"/>
      <w:r w:rsidR="002D2C47">
        <w:rPr>
          <w:rStyle w:val="CommentReference"/>
          <w:rFonts w:ascii="Times New Roman" w:hAnsi="Times New Roman" w:cs="Times New Roman"/>
          <w:b w:val="0"/>
          <w:lang w:eastAsia="en-GB"/>
        </w:rPr>
        <w:commentReference w:id="6"/>
      </w:r>
      <w:r w:rsidRPr="00367FB8">
        <w:rPr>
          <w:sz w:val="40"/>
          <w:szCs w:val="40"/>
        </w:rPr>
        <w:t>]</w:t>
      </w:r>
      <w:r w:rsidR="00285D9C" w:rsidRPr="00367FB8">
        <w:rPr>
          <w:sz w:val="40"/>
          <w:szCs w:val="40"/>
        </w:rPr>
        <w:t xml:space="preserve"> Provider [</w:t>
      </w:r>
      <w:commentRangeStart w:id="7"/>
      <w:r w:rsidR="00285D9C" w:rsidRPr="00DC04DF">
        <w:rPr>
          <w:sz w:val="40"/>
          <w:szCs w:val="40"/>
          <w:highlight w:val="yellow"/>
        </w:rPr>
        <w:t>Licence</w:t>
      </w:r>
      <w:r w:rsidR="00DC04DF" w:rsidRPr="00DC04DF">
        <w:rPr>
          <w:sz w:val="40"/>
          <w:szCs w:val="40"/>
          <w:highlight w:val="yellow"/>
        </w:rPr>
        <w:t xml:space="preserve"> / </w:t>
      </w:r>
      <w:r w:rsidR="00285D9C" w:rsidRPr="00DC04DF">
        <w:rPr>
          <w:sz w:val="40"/>
          <w:szCs w:val="40"/>
          <w:highlight w:val="yellow"/>
        </w:rPr>
        <w:t xml:space="preserve"> Agreement</w:t>
      </w:r>
      <w:bookmarkEnd w:id="3"/>
      <w:bookmarkEnd w:id="4"/>
      <w:r w:rsidR="0098380A" w:rsidRPr="00367FB8">
        <w:rPr>
          <w:sz w:val="40"/>
          <w:szCs w:val="40"/>
        </w:rPr>
        <w:t>]</w:t>
      </w:r>
      <w:commentRangeEnd w:id="7"/>
      <w:r w:rsidR="00DC04DF">
        <w:rPr>
          <w:rStyle w:val="CommentReference"/>
          <w:rFonts w:ascii="Times New Roman" w:hAnsi="Times New Roman" w:cs="Times New Roman"/>
          <w:b w:val="0"/>
          <w:lang w:eastAsia="en-GB"/>
        </w:rPr>
        <w:commentReference w:id="7"/>
      </w:r>
      <w:bookmarkEnd w:id="5"/>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662EDF" w:rsidRPr="00662EDF" w:rsidRDefault="00662EDF" w:rsidP="00DE7C7F">
      <w:pPr>
        <w:pStyle w:val="TCMainHeading2"/>
        <w:rPr>
          <w:rFonts w:cs="Arial"/>
          <w:b/>
          <w:sz w:val="32"/>
          <w:szCs w:val="32"/>
        </w:rPr>
      </w:pPr>
      <w:r>
        <w:rPr>
          <w:rFonts w:cs="Arial"/>
          <w:b/>
          <w:sz w:val="32"/>
          <w:szCs w:val="32"/>
        </w:rPr>
        <w:t>[</w:t>
      </w:r>
      <w:r w:rsidRPr="00662EDF">
        <w:rPr>
          <w:rFonts w:cs="Arial"/>
          <w:b/>
          <w:sz w:val="32"/>
          <w:szCs w:val="32"/>
          <w:highlight w:val="yellow"/>
        </w:rPr>
        <w:t xml:space="preserve">LOT 2 / LOT </w:t>
      </w:r>
      <w:commentRangeStart w:id="8"/>
      <w:r w:rsidRPr="00662EDF">
        <w:rPr>
          <w:rFonts w:cs="Arial"/>
          <w:b/>
          <w:sz w:val="32"/>
          <w:szCs w:val="32"/>
          <w:highlight w:val="yellow"/>
        </w:rPr>
        <w:t>AGENTS</w:t>
      </w:r>
      <w:commentRangeEnd w:id="8"/>
      <w:r>
        <w:rPr>
          <w:rStyle w:val="CommentReference"/>
          <w:rFonts w:ascii="Times New Roman" w:hAnsi="Times New Roman"/>
          <w:lang w:eastAsia="en-GB"/>
        </w:rPr>
        <w:commentReference w:id="8"/>
      </w:r>
      <w:r>
        <w:rPr>
          <w:rFonts w:cs="Arial"/>
          <w:b/>
          <w:sz w:val="32"/>
          <w:szCs w:val="32"/>
        </w:rPr>
        <w:t>]</w:t>
      </w:r>
    </w:p>
    <w:p w:rsidR="0098380A" w:rsidRPr="00367FB8" w:rsidRDefault="0098380A" w:rsidP="00DE7C7F">
      <w:pPr>
        <w:pStyle w:val="TCMainHeading2"/>
        <w:rPr>
          <w:rFonts w:cs="Arial"/>
          <w:b/>
          <w:sz w:val="40"/>
          <w:szCs w:val="40"/>
        </w:rPr>
      </w:pP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98380A" w:rsidRDefault="0098380A" w:rsidP="00662EDF">
      <w:pPr>
        <w:pStyle w:val="TCMainHeading2"/>
        <w:rPr>
          <w:rFonts w:cs="Arial"/>
          <w:i/>
          <w:sz w:val="32"/>
          <w:szCs w:val="32"/>
        </w:rPr>
      </w:pPr>
      <w:r w:rsidRPr="00367FB8">
        <w:rPr>
          <w:rFonts w:cs="Arial"/>
          <w:i/>
          <w:sz w:val="32"/>
          <w:szCs w:val="32"/>
        </w:rPr>
        <w:t>[</w:t>
      </w:r>
      <w:commentRangeStart w:id="9"/>
      <w:r w:rsidRPr="00DC04DF">
        <w:rPr>
          <w:rFonts w:cs="Arial"/>
          <w:i/>
          <w:sz w:val="32"/>
          <w:szCs w:val="32"/>
          <w:highlight w:val="yellow"/>
        </w:rPr>
        <w:t xml:space="preserve">add name of Content </w:t>
      </w:r>
      <w:r w:rsidR="009D37A7">
        <w:rPr>
          <w:rFonts w:cs="Arial"/>
          <w:i/>
          <w:sz w:val="32"/>
          <w:szCs w:val="32"/>
          <w:highlight w:val="yellow"/>
        </w:rPr>
        <w:t>Category and/ or specific R</w:t>
      </w:r>
      <w:r w:rsidRPr="00DC04DF">
        <w:rPr>
          <w:rFonts w:cs="Arial"/>
          <w:i/>
          <w:sz w:val="32"/>
          <w:szCs w:val="32"/>
          <w:highlight w:val="yellow"/>
        </w:rPr>
        <w:t>esource</w:t>
      </w:r>
      <w:commentRangeEnd w:id="9"/>
      <w:r w:rsidR="009D37A7">
        <w:rPr>
          <w:rStyle w:val="CommentReference"/>
          <w:rFonts w:ascii="Times New Roman" w:hAnsi="Times New Roman"/>
          <w:lang w:eastAsia="en-GB"/>
        </w:rPr>
        <w:commentReference w:id="9"/>
      </w:r>
      <w:r w:rsidRPr="00367FB8">
        <w:rPr>
          <w:rFonts w:cs="Arial"/>
          <w:i/>
          <w:sz w:val="32"/>
          <w:szCs w:val="32"/>
        </w:rPr>
        <w:t>]</w:t>
      </w:r>
    </w:p>
    <w:p w:rsidR="00662EDF" w:rsidRPr="00662EDF" w:rsidRDefault="00662EDF" w:rsidP="00662EDF">
      <w:pPr>
        <w:pStyle w:val="TCMainHeading2"/>
        <w:rPr>
          <w:rFonts w:cs="Arial"/>
          <w:sz w:val="32"/>
          <w:szCs w:val="32"/>
        </w:rPr>
      </w:pPr>
    </w:p>
    <w:bookmarkEnd w:id="0"/>
    <w:bookmarkEnd w:id="1"/>
    <w:bookmarkEnd w:id="2"/>
    <w:p w:rsidR="00C770B9" w:rsidRPr="00367FB8" w:rsidRDefault="00C770B9" w:rsidP="007A3762">
      <w:pPr>
        <w:pStyle w:val="TCMainHeading3"/>
      </w:pPr>
    </w:p>
    <w:p w:rsidR="007A3762" w:rsidRPr="00367FB8" w:rsidRDefault="007A3762" w:rsidP="007A3762">
      <w:pPr>
        <w:pStyle w:val="TCMainHeading3"/>
      </w:pPr>
      <w:r w:rsidRPr="00367FB8">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7A3762" w:rsidRPr="00367FB8" w:rsidTr="000F3578">
        <w:tc>
          <w:tcPr>
            <w:tcW w:w="2214" w:type="dxa"/>
            <w:vAlign w:val="center"/>
          </w:tcPr>
          <w:p w:rsidR="007A3762" w:rsidRPr="00367FB8" w:rsidRDefault="007A3762" w:rsidP="000F3578">
            <w:pPr>
              <w:pStyle w:val="ITTVCTableHeading"/>
            </w:pPr>
            <w:r w:rsidRPr="00367FB8">
              <w:t>Version Number</w:t>
            </w:r>
          </w:p>
        </w:tc>
        <w:tc>
          <w:tcPr>
            <w:tcW w:w="2214" w:type="dxa"/>
            <w:vAlign w:val="center"/>
          </w:tcPr>
          <w:p w:rsidR="007A3762" w:rsidRPr="00367FB8" w:rsidRDefault="007A3762" w:rsidP="000F3578">
            <w:pPr>
              <w:pStyle w:val="ITTVCTableHeading"/>
            </w:pPr>
            <w:r w:rsidRPr="00367FB8">
              <w:t>Last Updated</w:t>
            </w:r>
          </w:p>
        </w:tc>
        <w:tc>
          <w:tcPr>
            <w:tcW w:w="2214" w:type="dxa"/>
            <w:vAlign w:val="center"/>
          </w:tcPr>
          <w:p w:rsidR="007A3762" w:rsidRPr="00367FB8" w:rsidRDefault="007A3762" w:rsidP="000F3578">
            <w:pPr>
              <w:pStyle w:val="ITTVCTableHeading"/>
            </w:pPr>
            <w:r w:rsidRPr="00367FB8">
              <w:t>Date of Issued to Participants</w:t>
            </w:r>
          </w:p>
        </w:tc>
        <w:tc>
          <w:tcPr>
            <w:tcW w:w="2214" w:type="dxa"/>
            <w:vAlign w:val="center"/>
          </w:tcPr>
          <w:p w:rsidR="007A3762" w:rsidRPr="00367FB8" w:rsidRDefault="007A3762" w:rsidP="000F3578">
            <w:pPr>
              <w:pStyle w:val="ITTVCTableHeading"/>
            </w:pPr>
            <w:r w:rsidRPr="00367FB8">
              <w:t>Initials</w:t>
            </w:r>
          </w:p>
        </w:tc>
      </w:tr>
      <w:tr w:rsidR="007A3762" w:rsidRPr="00367FB8" w:rsidTr="000F3578">
        <w:tc>
          <w:tcPr>
            <w:tcW w:w="2214" w:type="dxa"/>
            <w:vAlign w:val="center"/>
          </w:tcPr>
          <w:p w:rsidR="007A3762" w:rsidRPr="00367FB8" w:rsidRDefault="00C64F55" w:rsidP="007F7733">
            <w:pPr>
              <w:pStyle w:val="ITTVCTableBody"/>
            </w:pPr>
            <w:r w:rsidRPr="00367FB8">
              <w:t>V0.1</w:t>
            </w:r>
          </w:p>
        </w:tc>
        <w:tc>
          <w:tcPr>
            <w:tcW w:w="2214" w:type="dxa"/>
            <w:vAlign w:val="center"/>
          </w:tcPr>
          <w:p w:rsidR="007A3762" w:rsidRPr="00367FB8" w:rsidRDefault="0098380A" w:rsidP="00DC04DF">
            <w:pPr>
              <w:pStyle w:val="ITTVCTableBody"/>
            </w:pPr>
            <w:r w:rsidRPr="00367FB8">
              <w:t>1</w:t>
            </w:r>
            <w:r w:rsidR="002D2C47">
              <w:t>5</w:t>
            </w:r>
            <w:r w:rsidR="00C64F55" w:rsidRPr="00367FB8">
              <w:t>/0</w:t>
            </w:r>
            <w:r w:rsidR="00DC04DF">
              <w:t>7</w:t>
            </w:r>
            <w:r w:rsidR="00C64F55" w:rsidRPr="00367FB8">
              <w:t>/2016</w:t>
            </w:r>
          </w:p>
        </w:tc>
        <w:tc>
          <w:tcPr>
            <w:tcW w:w="2214" w:type="dxa"/>
            <w:vAlign w:val="center"/>
          </w:tcPr>
          <w:p w:rsidR="007A3762" w:rsidRPr="00367FB8" w:rsidRDefault="007A3762" w:rsidP="000F3578">
            <w:pPr>
              <w:pStyle w:val="ITTVCTableBody"/>
            </w:pPr>
          </w:p>
        </w:tc>
        <w:tc>
          <w:tcPr>
            <w:tcW w:w="2214" w:type="dxa"/>
            <w:vAlign w:val="center"/>
          </w:tcPr>
          <w:p w:rsidR="007A3762" w:rsidRPr="00367FB8" w:rsidRDefault="0098380A" w:rsidP="000F3578">
            <w:pPr>
              <w:pStyle w:val="ITTVCTableBody"/>
            </w:pPr>
            <w:r w:rsidRPr="00367FB8">
              <w:t>CJ</w:t>
            </w:r>
          </w:p>
        </w:tc>
      </w:tr>
      <w:tr w:rsidR="0064058B" w:rsidRPr="00367FB8" w:rsidTr="000F3578">
        <w:tc>
          <w:tcPr>
            <w:tcW w:w="2214" w:type="dxa"/>
            <w:vAlign w:val="center"/>
          </w:tcPr>
          <w:p w:rsidR="0064058B" w:rsidRPr="00367FB8" w:rsidRDefault="0064058B" w:rsidP="007F7733">
            <w:pPr>
              <w:pStyle w:val="ITTVCTableBody"/>
            </w:pPr>
          </w:p>
        </w:tc>
        <w:tc>
          <w:tcPr>
            <w:tcW w:w="2214" w:type="dxa"/>
            <w:vAlign w:val="center"/>
          </w:tcPr>
          <w:p w:rsidR="0064058B" w:rsidRPr="00367FB8" w:rsidRDefault="0064058B" w:rsidP="000C425C">
            <w:pPr>
              <w:pStyle w:val="ITTVCTableBody"/>
            </w:pPr>
          </w:p>
        </w:tc>
        <w:tc>
          <w:tcPr>
            <w:tcW w:w="2214" w:type="dxa"/>
            <w:vAlign w:val="center"/>
          </w:tcPr>
          <w:p w:rsidR="0064058B" w:rsidRPr="00367FB8" w:rsidRDefault="0064058B" w:rsidP="000F3578">
            <w:pPr>
              <w:pStyle w:val="ITTVCTableBody"/>
            </w:pPr>
          </w:p>
        </w:tc>
        <w:tc>
          <w:tcPr>
            <w:tcW w:w="2214" w:type="dxa"/>
            <w:vAlign w:val="center"/>
          </w:tcPr>
          <w:p w:rsidR="0064058B" w:rsidRPr="00367FB8" w:rsidRDefault="0064058B" w:rsidP="000F3578">
            <w:pPr>
              <w:pStyle w:val="ITTVCTableBody"/>
            </w:pPr>
          </w:p>
        </w:tc>
      </w:tr>
    </w:tbl>
    <w:p w:rsidR="00F87733" w:rsidRPr="00367FB8" w:rsidRDefault="00F87733">
      <w:pPr>
        <w:rPr>
          <w:rFonts w:ascii="Arial" w:hAnsi="Arial" w:cs="Arial"/>
          <w:b/>
          <w:sz w:val="40"/>
          <w:szCs w:val="40"/>
          <w:lang w:eastAsia="en-US"/>
        </w:rPr>
      </w:pPr>
    </w:p>
    <w:p w:rsidR="00903833" w:rsidRDefault="00903833">
      <w:pPr>
        <w:rPr>
          <w:rFonts w:ascii="Arial" w:hAnsi="Arial" w:cs="Arial"/>
          <w:b/>
          <w:sz w:val="40"/>
          <w:szCs w:val="40"/>
          <w:lang w:eastAsia="en-US"/>
        </w:rPr>
      </w:pPr>
      <w:r>
        <w:rPr>
          <w:rFonts w:cs="Arial"/>
        </w:rPr>
        <w:br w:type="page"/>
      </w:r>
    </w:p>
    <w:p w:rsidR="001B1A8F" w:rsidRPr="00367FB8" w:rsidRDefault="001B1A8F" w:rsidP="001B1A8F">
      <w:pPr>
        <w:pStyle w:val="TCMainHeading"/>
        <w:rPr>
          <w:rFonts w:cs="Arial"/>
        </w:rPr>
      </w:pPr>
      <w:r w:rsidRPr="00367FB8">
        <w:rPr>
          <w:rFonts w:cs="Arial"/>
        </w:rPr>
        <w:lastRenderedPageBreak/>
        <w:t>Contents</w:t>
      </w:r>
    </w:p>
    <w:p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9F7DC5" w:rsidRPr="009F7DC5">
          <w:rPr>
            <w:rStyle w:val="Hyperlink"/>
            <w:rFonts w:ascii="Arial" w:hAnsi="Arial" w:cs="Arial"/>
            <w:noProof/>
          </w:rPr>
          <w:t>[</w:t>
        </w:r>
        <w:r w:rsidR="009F7DC5" w:rsidRPr="009F7DC5">
          <w:rPr>
            <w:rStyle w:val="Hyperlink"/>
            <w:rFonts w:ascii="Arial" w:hAnsi="Arial" w:cs="Arial"/>
            <w:noProof/>
            <w:highlight w:val="yellow"/>
          </w:rPr>
          <w:t>Provider Name</w:t>
        </w:r>
        <w:r w:rsidR="009F7DC5" w:rsidRPr="009F7DC5">
          <w:rPr>
            <w:rStyle w:val="Hyperlink"/>
            <w:rFonts w:ascii="Arial" w:hAnsi="Arial" w:cs="Arial"/>
            <w:noProof/>
          </w:rPr>
          <w:t>] Provider [</w:t>
        </w:r>
        <w:r w:rsidR="009F7DC5" w:rsidRPr="009F7DC5">
          <w:rPr>
            <w:rStyle w:val="Hyperlink"/>
            <w:rFonts w:ascii="Arial" w:hAnsi="Arial" w:cs="Arial"/>
            <w:noProof/>
            <w:highlight w:val="yellow"/>
          </w:rPr>
          <w:t>Licence /  Agreement</w:t>
        </w:r>
        <w:r w:rsidR="009F7DC5" w:rsidRPr="009F7DC5">
          <w:rPr>
            <w:rStyle w:val="Hyperlink"/>
            <w:rFonts w:ascii="Arial" w:hAnsi="Arial" w:cs="Arial"/>
            <w:noProof/>
          </w:rPr>
          <w: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1</w:t>
        </w:r>
        <w:r w:rsidR="009F7DC5"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86" w:history="1">
        <w:r w:rsidRPr="009F7DC5">
          <w:rPr>
            <w:rStyle w:val="Hyperlink"/>
            <w:rFonts w:ascii="Arial" w:hAnsi="Arial" w:cs="Arial"/>
            <w:noProof/>
          </w:rPr>
          <w:t>1.</w:t>
        </w:r>
        <w:r w:rsidRPr="009F7DC5">
          <w:rPr>
            <w:rFonts w:ascii="Arial" w:eastAsiaTheme="minorEastAsia" w:hAnsi="Arial" w:cs="Arial"/>
            <w:noProof/>
            <w:sz w:val="22"/>
            <w:szCs w:val="22"/>
          </w:rPr>
          <w:tab/>
        </w:r>
        <w:r w:rsidRPr="009F7DC5">
          <w:rPr>
            <w:rStyle w:val="Hyperlink"/>
            <w:rFonts w:ascii="Arial" w:hAnsi="Arial" w:cs="Arial"/>
            <w:noProof/>
          </w:rPr>
          <w:t>Introduction</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_Toc456364186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3</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87" w:history="1">
        <w:r w:rsidRPr="009F7DC5">
          <w:rPr>
            <w:rStyle w:val="Hyperlink"/>
            <w:rFonts w:ascii="Arial" w:hAnsi="Arial" w:cs="Arial"/>
            <w:noProof/>
          </w:rPr>
          <w:t>2.</w:t>
        </w:r>
        <w:r w:rsidRPr="009F7DC5">
          <w:rPr>
            <w:rFonts w:ascii="Arial" w:eastAsiaTheme="minorEastAsia" w:hAnsi="Arial" w:cs="Arial"/>
            <w:noProof/>
            <w:sz w:val="22"/>
            <w:szCs w:val="22"/>
          </w:rPr>
          <w:tab/>
        </w:r>
        <w:r w:rsidRPr="009F7DC5">
          <w:rPr>
            <w:rStyle w:val="Hyperlink"/>
            <w:rFonts w:ascii="Arial" w:hAnsi="Arial" w:cs="Arial"/>
            <w:noProof/>
          </w:rPr>
          <w:t>Defined Terms</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_Toc456364187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3</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88" w:history="1">
        <w:r w:rsidRPr="009F7DC5">
          <w:rPr>
            <w:rStyle w:val="Hyperlink"/>
            <w:rFonts w:ascii="Arial" w:hAnsi="Arial" w:cs="Arial"/>
            <w:noProof/>
          </w:rPr>
          <w:t>3.</w:t>
        </w:r>
        <w:r w:rsidRPr="009F7DC5">
          <w:rPr>
            <w:rFonts w:ascii="Arial" w:eastAsiaTheme="minorEastAsia" w:hAnsi="Arial" w:cs="Arial"/>
            <w:noProof/>
            <w:sz w:val="22"/>
            <w:szCs w:val="22"/>
          </w:rPr>
          <w:tab/>
        </w:r>
        <w:r w:rsidRPr="009F7DC5">
          <w:rPr>
            <w:rStyle w:val="Hyperlink"/>
            <w:rFonts w:ascii="Arial" w:hAnsi="Arial" w:cs="Arial"/>
            <w:noProof/>
          </w:rPr>
          <w:t>Contact Details</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_Toc456364188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3</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89" w:history="1">
        <w:r w:rsidRPr="009F7DC5">
          <w:rPr>
            <w:rStyle w:val="Hyperlink"/>
            <w:rFonts w:ascii="Arial" w:hAnsi="Arial" w:cs="Arial"/>
            <w:noProof/>
          </w:rPr>
          <w:t>4.</w:t>
        </w:r>
        <w:r w:rsidRPr="009F7DC5">
          <w:rPr>
            <w:rFonts w:ascii="Arial" w:eastAsiaTheme="minorEastAsia" w:hAnsi="Arial" w:cs="Arial"/>
            <w:noProof/>
            <w:sz w:val="22"/>
            <w:szCs w:val="22"/>
          </w:rPr>
          <w:tab/>
        </w:r>
        <w:r w:rsidRPr="009F7DC5">
          <w:rPr>
            <w:rStyle w:val="Hyperlink"/>
            <w:rFonts w:ascii="Arial" w:hAnsi="Arial" w:cs="Arial"/>
            <w:noProof/>
          </w:rPr>
          <w:t xml:space="preserve">Service Usage </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_Toc456364189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3</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90" w:history="1">
        <w:r w:rsidRPr="009F7DC5">
          <w:rPr>
            <w:rStyle w:val="Hyperlink"/>
            <w:rFonts w:ascii="Arial" w:hAnsi="Arial" w:cs="Arial"/>
            <w:noProof/>
          </w:rPr>
          <w:t>5.</w:t>
        </w:r>
        <w:r w:rsidRPr="009F7DC5">
          <w:rPr>
            <w:rFonts w:ascii="Arial" w:eastAsiaTheme="minorEastAsia" w:hAnsi="Arial" w:cs="Arial"/>
            <w:noProof/>
            <w:sz w:val="22"/>
            <w:szCs w:val="22"/>
          </w:rPr>
          <w:tab/>
        </w:r>
        <w:r w:rsidRPr="009F7DC5">
          <w:rPr>
            <w:rStyle w:val="Hyperlink"/>
            <w:rFonts w:ascii="Arial" w:hAnsi="Arial" w:cs="Arial"/>
            <w:noProof/>
          </w:rPr>
          <w:t>Service Availability</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_Toc456364190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4</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91" w:history="1">
        <w:r w:rsidRPr="009F7DC5">
          <w:rPr>
            <w:rStyle w:val="Hyperlink"/>
            <w:rFonts w:ascii="Arial" w:hAnsi="Arial" w:cs="Arial"/>
            <w:noProof/>
          </w:rPr>
          <w:t>6.</w:t>
        </w:r>
        <w:r w:rsidRPr="009F7DC5">
          <w:rPr>
            <w:rFonts w:ascii="Arial" w:eastAsiaTheme="minorEastAsia" w:hAnsi="Arial" w:cs="Arial"/>
            <w:noProof/>
            <w:sz w:val="22"/>
            <w:szCs w:val="22"/>
          </w:rPr>
          <w:tab/>
        </w:r>
        <w:r w:rsidRPr="009F7DC5">
          <w:rPr>
            <w:rStyle w:val="Hyperlink"/>
            <w:rFonts w:ascii="Arial" w:hAnsi="Arial" w:cs="Arial"/>
            <w:noProof/>
          </w:rPr>
          <w:t>Service Access</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_Toc456364191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5</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92" w:history="1">
        <w:r w:rsidRPr="009F7DC5">
          <w:rPr>
            <w:rStyle w:val="Hyperlink"/>
            <w:rFonts w:ascii="Arial" w:hAnsi="Arial" w:cs="Arial"/>
            <w:noProof/>
          </w:rPr>
          <w:t>7.</w:t>
        </w:r>
        <w:r w:rsidRPr="009F7DC5">
          <w:rPr>
            <w:rFonts w:ascii="Arial" w:eastAsiaTheme="minorEastAsia" w:hAnsi="Arial" w:cs="Arial"/>
            <w:noProof/>
            <w:sz w:val="22"/>
            <w:szCs w:val="22"/>
          </w:rPr>
          <w:tab/>
        </w:r>
        <w:r w:rsidRPr="009F7DC5">
          <w:rPr>
            <w:rStyle w:val="Hyperlink"/>
            <w:rFonts w:ascii="Arial" w:hAnsi="Arial" w:cs="Arial"/>
            <w:noProof/>
          </w:rPr>
          <w:t xml:space="preserve">Technical </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_Toc456364192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5</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93" w:history="1">
        <w:r w:rsidRPr="009F7DC5">
          <w:rPr>
            <w:rStyle w:val="Hyperlink"/>
            <w:rFonts w:ascii="Arial" w:hAnsi="Arial" w:cs="Arial"/>
            <w:noProof/>
          </w:rPr>
          <w:t>8.</w:t>
        </w:r>
        <w:r w:rsidRPr="009F7DC5">
          <w:rPr>
            <w:rFonts w:ascii="Arial" w:eastAsiaTheme="minorEastAsia" w:hAnsi="Arial" w:cs="Arial"/>
            <w:noProof/>
            <w:sz w:val="22"/>
            <w:szCs w:val="22"/>
          </w:rPr>
          <w:tab/>
        </w:r>
        <w:r w:rsidRPr="009F7DC5">
          <w:rPr>
            <w:rStyle w:val="Hyperlink"/>
            <w:rFonts w:ascii="Arial" w:hAnsi="Arial" w:cs="Arial"/>
            <w:noProof/>
          </w:rPr>
          <w:t>User Support</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_Toc456364193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5</w:t>
        </w:r>
        <w:r w:rsidRPr="009F7DC5">
          <w:rPr>
            <w:rFonts w:ascii="Arial" w:hAnsi="Arial" w:cs="Arial"/>
            <w:noProof/>
            <w:webHidden/>
          </w:rPr>
          <w:fldChar w:fldCharType="end"/>
        </w:r>
      </w:hyperlink>
    </w:p>
    <w:p w:rsidR="009F7DC5" w:rsidRPr="009F7DC5" w:rsidRDefault="009F7DC5">
      <w:pPr>
        <w:pStyle w:val="TOC1"/>
        <w:tabs>
          <w:tab w:val="left" w:pos="480"/>
          <w:tab w:val="right" w:leader="dot" w:pos="9004"/>
        </w:tabs>
        <w:rPr>
          <w:rFonts w:ascii="Arial" w:eastAsiaTheme="minorEastAsia" w:hAnsi="Arial" w:cs="Arial"/>
          <w:noProof/>
          <w:sz w:val="22"/>
          <w:szCs w:val="22"/>
        </w:rPr>
      </w:pPr>
      <w:hyperlink w:anchor="_Toc456364194" w:history="1">
        <w:r w:rsidRPr="009F7DC5">
          <w:rPr>
            <w:rStyle w:val="Hyperlink"/>
            <w:rFonts w:ascii="Arial" w:hAnsi="Arial" w:cs="Arial"/>
            <w:noProof/>
          </w:rPr>
          <w:t>9.</w:t>
        </w:r>
        <w:r w:rsidRPr="009F7DC5">
          <w:rPr>
            <w:rFonts w:ascii="Arial" w:eastAsiaTheme="minorEastAsia" w:hAnsi="Arial" w:cs="Arial"/>
            <w:noProof/>
            <w:sz w:val="22"/>
            <w:szCs w:val="22"/>
          </w:rPr>
          <w:tab/>
        </w:r>
        <w:r w:rsidRPr="009F7DC5">
          <w:rPr>
            <w:rStyle w:val="Hyperlink"/>
            <w:rFonts w:ascii="Arial" w:hAnsi="Arial" w:cs="Arial"/>
            <w:noProof/>
          </w:rPr>
          <w:t>Service Notifications</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_Toc456364194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6</w:t>
        </w:r>
        <w:r w:rsidRPr="009F7DC5">
          <w:rPr>
            <w:rFonts w:ascii="Arial" w:hAnsi="Arial" w:cs="Arial"/>
            <w:noProof/>
            <w:webHidden/>
          </w:rPr>
          <w:fldChar w:fldCharType="end"/>
        </w:r>
      </w:hyperlink>
    </w:p>
    <w:p w:rsidR="009F7DC5" w:rsidRPr="009F7DC5" w:rsidRDefault="009F7DC5">
      <w:pPr>
        <w:pStyle w:val="TOC1"/>
        <w:tabs>
          <w:tab w:val="left" w:pos="660"/>
          <w:tab w:val="right" w:leader="dot" w:pos="9004"/>
        </w:tabs>
        <w:rPr>
          <w:rFonts w:ascii="Arial" w:eastAsiaTheme="minorEastAsia" w:hAnsi="Arial" w:cs="Arial"/>
          <w:noProof/>
          <w:sz w:val="22"/>
          <w:szCs w:val="22"/>
        </w:rPr>
      </w:pPr>
      <w:hyperlink w:anchor="_Toc456364195" w:history="1">
        <w:r w:rsidRPr="009F7DC5">
          <w:rPr>
            <w:rStyle w:val="Hyperlink"/>
            <w:rFonts w:ascii="Arial" w:hAnsi="Arial" w:cs="Arial"/>
            <w:noProof/>
          </w:rPr>
          <w:t>10.</w:t>
        </w:r>
        <w:r w:rsidRPr="009F7DC5">
          <w:rPr>
            <w:rFonts w:ascii="Arial" w:eastAsiaTheme="minorEastAsia" w:hAnsi="Arial" w:cs="Arial"/>
            <w:noProof/>
            <w:sz w:val="22"/>
            <w:szCs w:val="22"/>
          </w:rPr>
          <w:tab/>
        </w:r>
        <w:r w:rsidRPr="009F7DC5">
          <w:rPr>
            <w:rStyle w:val="Hyperlink"/>
            <w:rFonts w:ascii="Arial" w:hAnsi="Arial" w:cs="Arial"/>
            <w:noProof/>
          </w:rPr>
          <w:t>Service Reporting</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_Toc456364195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6</w:t>
        </w:r>
        <w:r w:rsidRPr="009F7DC5">
          <w:rPr>
            <w:rFonts w:ascii="Arial" w:hAnsi="Arial" w:cs="Arial"/>
            <w:noProof/>
            <w:webHidden/>
          </w:rPr>
          <w:fldChar w:fldCharType="end"/>
        </w:r>
      </w:hyperlink>
    </w:p>
    <w:p w:rsidR="009F7DC5" w:rsidRPr="009F7DC5" w:rsidRDefault="009F7DC5">
      <w:pPr>
        <w:pStyle w:val="TOC1"/>
        <w:tabs>
          <w:tab w:val="left" w:pos="660"/>
          <w:tab w:val="right" w:leader="dot" w:pos="9004"/>
        </w:tabs>
        <w:rPr>
          <w:rFonts w:ascii="Arial" w:eastAsiaTheme="minorEastAsia" w:hAnsi="Arial" w:cs="Arial"/>
          <w:noProof/>
          <w:sz w:val="22"/>
          <w:szCs w:val="22"/>
        </w:rPr>
      </w:pPr>
      <w:hyperlink w:anchor="_Toc456364196" w:history="1">
        <w:r w:rsidRPr="009F7DC5">
          <w:rPr>
            <w:rStyle w:val="Hyperlink"/>
            <w:rFonts w:ascii="Arial" w:hAnsi="Arial" w:cs="Arial"/>
            <w:noProof/>
          </w:rPr>
          <w:t>11.</w:t>
        </w:r>
        <w:r w:rsidRPr="009F7DC5">
          <w:rPr>
            <w:rFonts w:ascii="Arial" w:eastAsiaTheme="minorEastAsia" w:hAnsi="Arial" w:cs="Arial"/>
            <w:noProof/>
            <w:sz w:val="22"/>
            <w:szCs w:val="22"/>
          </w:rPr>
          <w:tab/>
        </w:r>
        <w:r w:rsidRPr="009F7DC5">
          <w:rPr>
            <w:rStyle w:val="Hyperlink"/>
            <w:rFonts w:ascii="Arial" w:hAnsi="Arial" w:cs="Arial"/>
            <w:noProof/>
          </w:rPr>
          <w:t>Measurement  &amp; Related Payment</w:t>
        </w:r>
        <w:r w:rsidRPr="009F7DC5">
          <w:rPr>
            <w:rFonts w:ascii="Arial" w:hAnsi="Arial" w:cs="Arial"/>
            <w:noProof/>
            <w:webHidden/>
          </w:rPr>
          <w:tab/>
        </w:r>
        <w:r w:rsidRPr="009F7DC5">
          <w:rPr>
            <w:rFonts w:ascii="Arial" w:hAnsi="Arial" w:cs="Arial"/>
            <w:noProof/>
            <w:webHidden/>
          </w:rPr>
          <w:fldChar w:fldCharType="begin"/>
        </w:r>
        <w:r w:rsidRPr="009F7DC5">
          <w:rPr>
            <w:rFonts w:ascii="Arial" w:hAnsi="Arial" w:cs="Arial"/>
            <w:noProof/>
            <w:webHidden/>
          </w:rPr>
          <w:instrText xml:space="preserve"> PAGEREF _Toc456364196 \h </w:instrText>
        </w:r>
        <w:r w:rsidRPr="009F7DC5">
          <w:rPr>
            <w:rFonts w:ascii="Arial" w:hAnsi="Arial" w:cs="Arial"/>
            <w:noProof/>
            <w:webHidden/>
          </w:rPr>
        </w:r>
        <w:r w:rsidRPr="009F7DC5">
          <w:rPr>
            <w:rFonts w:ascii="Arial" w:hAnsi="Arial" w:cs="Arial"/>
            <w:noProof/>
            <w:webHidden/>
          </w:rPr>
          <w:fldChar w:fldCharType="separate"/>
        </w:r>
        <w:r w:rsidRPr="009F7DC5">
          <w:rPr>
            <w:rFonts w:ascii="Arial" w:hAnsi="Arial" w:cs="Arial"/>
            <w:noProof/>
            <w:webHidden/>
          </w:rPr>
          <w:t>6</w:t>
        </w:r>
        <w:r w:rsidRPr="009F7DC5">
          <w:rPr>
            <w:rFonts w:ascii="Arial" w:hAnsi="Arial" w:cs="Arial"/>
            <w:noProof/>
            <w:webHidden/>
          </w:rPr>
          <w:fldChar w:fldCharType="end"/>
        </w:r>
      </w:hyperlink>
    </w:p>
    <w:p w:rsidR="001B1A8F" w:rsidRPr="00367FB8" w:rsidRDefault="00D30A68" w:rsidP="00155E4B">
      <w:pPr>
        <w:pStyle w:val="TCBodyNormal"/>
        <w:numPr>
          <w:ilvl w:val="0"/>
          <w:numId w:val="0"/>
        </w:numPr>
        <w:rPr>
          <w:szCs w:val="22"/>
        </w:rPr>
      </w:pPr>
      <w:r w:rsidRPr="009F7DC5">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p>
    <w:p w:rsidR="009D37A7" w:rsidRDefault="009D37A7" w:rsidP="009D37A7">
      <w:pPr>
        <w:pStyle w:val="TCHeading1"/>
      </w:pPr>
      <w:bookmarkStart w:id="10" w:name="_Toc374628961"/>
      <w:bookmarkStart w:id="11" w:name="_Toc456364186"/>
      <w:commentRangeStart w:id="12"/>
      <w:r w:rsidRPr="009D37A7">
        <w:lastRenderedPageBreak/>
        <w:t>Introduction</w:t>
      </w:r>
      <w:commentRangeEnd w:id="12"/>
      <w:r w:rsidR="00903833">
        <w:rPr>
          <w:rStyle w:val="CommentReference"/>
          <w:rFonts w:ascii="Times New Roman" w:hAnsi="Times New Roman" w:cs="Times New Roman"/>
          <w:b w:val="0"/>
          <w:lang w:eastAsia="en-GB"/>
        </w:rPr>
        <w:commentReference w:id="12"/>
      </w:r>
      <w:bookmarkEnd w:id="11"/>
    </w:p>
    <w:p w:rsidR="009D37A7" w:rsidRDefault="009D37A7" w:rsidP="009D37A7">
      <w:pPr>
        <w:pStyle w:val="TCBodyafterH1"/>
      </w:pPr>
      <w:r>
        <w:t>This Provider [</w:t>
      </w:r>
      <w:r w:rsidRPr="009D37A7">
        <w:rPr>
          <w:highlight w:val="yellow"/>
        </w:rPr>
        <w:t>Licence / Agreement</w:t>
      </w:r>
      <w:r>
        <w:t>] must be used when placing an Order for the supply of [</w:t>
      </w:r>
      <w:r w:rsidR="005858B9">
        <w:rPr>
          <w:highlight w:val="yellow"/>
        </w:rPr>
        <w:t>insert</w:t>
      </w:r>
      <w:r w:rsidRPr="009D37A7">
        <w:rPr>
          <w:highlight w:val="yellow"/>
        </w:rPr>
        <w:t xml:space="preserve"> content category / specific Content Res</w:t>
      </w:r>
      <w:r w:rsidR="007A122C">
        <w:rPr>
          <w:highlight w:val="yellow"/>
        </w:rPr>
        <w:t>o</w:t>
      </w:r>
      <w:r w:rsidRPr="009D37A7">
        <w:rPr>
          <w:highlight w:val="yellow"/>
        </w:rPr>
        <w:t>urce(s) title(s)]</w:t>
      </w:r>
      <w:r>
        <w:t xml:space="preserve"> under [</w:t>
      </w:r>
      <w:r w:rsidRPr="009D37A7">
        <w:rPr>
          <w:highlight w:val="yellow"/>
        </w:rPr>
        <w:t>Lot 2 / Lot 2 Agents Only</w:t>
      </w:r>
      <w:r>
        <w:t>] of the NICE Electronic and Print Content Framework Agreement.</w:t>
      </w:r>
    </w:p>
    <w:p w:rsidR="009D37A7" w:rsidRDefault="009D37A7" w:rsidP="009D37A7">
      <w:pPr>
        <w:pStyle w:val="TCBodyafterH1"/>
      </w:pPr>
      <w:r>
        <w:t xml:space="preserve">The Provider </w:t>
      </w:r>
      <w:r w:rsidR="00DC72B3">
        <w:t>[</w:t>
      </w:r>
      <w:r w:rsidRPr="00DC72B3">
        <w:rPr>
          <w:highlight w:val="yellow"/>
        </w:rPr>
        <w:t>Licence / Agreement</w:t>
      </w:r>
      <w:r w:rsidR="00DC72B3">
        <w:t>]</w:t>
      </w:r>
      <w:r>
        <w:t xml:space="preserve"> is specific to </w:t>
      </w:r>
      <w:r w:rsidR="005858B9">
        <w:t>[</w:t>
      </w:r>
      <w:r w:rsidR="005858B9" w:rsidRPr="005858B9">
        <w:rPr>
          <w:highlight w:val="yellow"/>
        </w:rPr>
        <w:t>insert name of Provider</w:t>
      </w:r>
      <w:r w:rsidR="00DC72B3">
        <w:t>’s</w:t>
      </w:r>
      <w:r w:rsidR="005858B9">
        <w:t xml:space="preserve">] </w:t>
      </w:r>
      <w:r>
        <w:t xml:space="preserve">supply of </w:t>
      </w:r>
      <w:r w:rsidR="005858B9">
        <w:t>[</w:t>
      </w:r>
      <w:r w:rsidR="005858B9" w:rsidRPr="00DC72B3">
        <w:rPr>
          <w:highlight w:val="yellow"/>
        </w:rPr>
        <w:t>insert</w:t>
      </w:r>
      <w:r w:rsidR="005858B9">
        <w:t xml:space="preserve"> </w:t>
      </w:r>
      <w:r w:rsidR="005858B9" w:rsidRPr="009D37A7">
        <w:rPr>
          <w:highlight w:val="yellow"/>
        </w:rPr>
        <w:t>content category / specific Content Res</w:t>
      </w:r>
      <w:r w:rsidR="007A122C">
        <w:rPr>
          <w:highlight w:val="yellow"/>
        </w:rPr>
        <w:t>o</w:t>
      </w:r>
      <w:r w:rsidR="005858B9" w:rsidRPr="009D37A7">
        <w:rPr>
          <w:highlight w:val="yellow"/>
        </w:rPr>
        <w:t>urce(s) title(s)]</w:t>
      </w:r>
      <w:r w:rsidR="005858B9">
        <w:t xml:space="preserve"> under </w:t>
      </w:r>
      <w:r w:rsidR="005858B9" w:rsidRPr="009D37A7">
        <w:rPr>
          <w:highlight w:val="yellow"/>
        </w:rPr>
        <w:t>Lot 2 / Lot 2 Agents Only</w:t>
      </w:r>
      <w:r w:rsidR="005858B9">
        <w:t>]</w:t>
      </w:r>
      <w:r>
        <w:t>. It must be used in conjunction with the “Order Terms</w:t>
      </w:r>
      <w:r w:rsidR="00DC72B3">
        <w:t xml:space="preserve"> &amp; Conditions” and any Annexes to form the whole Agreement.</w:t>
      </w:r>
    </w:p>
    <w:p w:rsidR="009D37A7" w:rsidRDefault="009D37A7" w:rsidP="005858B9">
      <w:pPr>
        <w:pStyle w:val="TCBodyafterH1"/>
      </w:pPr>
      <w:r>
        <w:t xml:space="preserve">All terms in this Provider </w:t>
      </w:r>
      <w:r w:rsidR="005858B9" w:rsidRPr="005858B9">
        <w:rPr>
          <w:highlight w:val="yellow"/>
        </w:rPr>
        <w:t>[</w:t>
      </w:r>
      <w:r w:rsidRPr="005858B9">
        <w:rPr>
          <w:highlight w:val="yellow"/>
        </w:rPr>
        <w:t>Licence / Agreement</w:t>
      </w:r>
      <w:r w:rsidR="005858B9">
        <w:t>]</w:t>
      </w:r>
      <w:r>
        <w:t xml:space="preserve"> 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rsidR="009D37A7" w:rsidRDefault="009D37A7" w:rsidP="00CC4695">
      <w:pPr>
        <w:pStyle w:val="TCBodyafterH2"/>
      </w:pPr>
      <w:r>
        <w:t xml:space="preserve">the “Terms and Conditions of Contract for NICE Electronic and Print Content”  and any Annexes”; </w:t>
      </w:r>
      <w:r w:rsidR="005858B9">
        <w:t>AND</w:t>
      </w:r>
    </w:p>
    <w:p w:rsidR="009D37A7" w:rsidRDefault="009D37A7" w:rsidP="00CC4695">
      <w:pPr>
        <w:pStyle w:val="TCBodyafterH2"/>
      </w:pPr>
      <w:r>
        <w:t>the “Order Terms &amp; Conditions” and any Annexes,</w:t>
      </w:r>
      <w:r w:rsidR="005858B9">
        <w:t xml:space="preserve"> AND</w:t>
      </w:r>
      <w:r>
        <w:t xml:space="preserve"> </w:t>
      </w:r>
    </w:p>
    <w:p w:rsidR="009D37A7" w:rsidRDefault="009D37A7" w:rsidP="00CC4695">
      <w:pPr>
        <w:pStyle w:val="TCBodyafterH2"/>
      </w:pPr>
      <w:r>
        <w:t xml:space="preserve">this Provider </w:t>
      </w:r>
      <w:r w:rsidR="005858B9">
        <w:t>[</w:t>
      </w:r>
      <w:r w:rsidRPr="005858B9">
        <w:rPr>
          <w:highlight w:val="yellow"/>
        </w:rPr>
        <w:t>Licence / Agreement</w:t>
      </w:r>
      <w:r w:rsidR="005858B9">
        <w:t>]</w:t>
      </w:r>
      <w:r>
        <w:t>.</w:t>
      </w:r>
    </w:p>
    <w:p w:rsidR="001A71E8" w:rsidRPr="00367FB8" w:rsidRDefault="001A71E8" w:rsidP="00F87733">
      <w:pPr>
        <w:pStyle w:val="TCHeading1"/>
        <w:ind w:left="851" w:hanging="851"/>
      </w:pPr>
      <w:bookmarkStart w:id="13" w:name="_Toc456364187"/>
      <w:r w:rsidRPr="00367FB8">
        <w:t>D</w:t>
      </w:r>
      <w:r w:rsidR="005D3A69" w:rsidRPr="00367FB8">
        <w:t>efin</w:t>
      </w:r>
      <w:r w:rsidR="00A13ADA" w:rsidRPr="00367FB8">
        <w:t>ed Terms</w:t>
      </w:r>
      <w:bookmarkEnd w:id="10"/>
      <w:bookmarkEnd w:id="13"/>
    </w:p>
    <w:p w:rsidR="001A71E8" w:rsidRPr="00367FB8" w:rsidRDefault="006D661D" w:rsidP="00285D9C">
      <w:pPr>
        <w:pStyle w:val="TCBodyafterH1"/>
      </w:pPr>
      <w:r w:rsidRPr="00367FB8">
        <w:t xml:space="preserve">In this Agreement the words and expressions below will be interpreted to have the meanings adjacent </w:t>
      </w:r>
      <w:commentRangeStart w:id="14"/>
      <w:r w:rsidRPr="00367FB8">
        <w:t>to them</w:t>
      </w:r>
      <w:commentRangeEnd w:id="14"/>
      <w:r>
        <w:rPr>
          <w:rStyle w:val="CommentReference"/>
          <w:rFonts w:ascii="Times New Roman" w:hAnsi="Times New Roman" w:cs="Times New Roman"/>
          <w:lang w:eastAsia="en-GB"/>
        </w:rPr>
        <w:commentReference w:id="14"/>
      </w:r>
      <w:r w:rsidRPr="00367FB8">
        <w:t>:</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p>
    <w:p w:rsidR="00CC1E9D" w:rsidRPr="00367FB8" w:rsidRDefault="00CC1E9D" w:rsidP="00CC1E9D">
      <w:pPr>
        <w:pStyle w:val="TCHeading1"/>
        <w:ind w:left="851" w:hanging="851"/>
      </w:pPr>
      <w:bookmarkStart w:id="15" w:name="_Toc456364188"/>
      <w:commentRangeStart w:id="16"/>
      <w:r w:rsidRPr="00367FB8">
        <w:t>Contact Details</w:t>
      </w:r>
      <w:commentRangeEnd w:id="16"/>
      <w:r w:rsidR="009D5E45">
        <w:rPr>
          <w:rStyle w:val="CommentReference"/>
          <w:rFonts w:ascii="Times New Roman" w:hAnsi="Times New Roman" w:cs="Times New Roman"/>
          <w:b w:val="0"/>
          <w:lang w:eastAsia="en-GB"/>
        </w:rPr>
        <w:commentReference w:id="16"/>
      </w:r>
      <w:bookmarkEnd w:id="15"/>
    </w:p>
    <w:p w:rsidR="001E417C" w:rsidRPr="00367FB8" w:rsidRDefault="001E417C" w:rsidP="00285D9C">
      <w:pPr>
        <w:pStyle w:val="TCBodyafterH1"/>
        <w:numPr>
          <w:ilvl w:val="0"/>
          <w:numId w:val="0"/>
        </w:numPr>
        <w:ind w:left="858"/>
      </w:pPr>
      <w:r w:rsidRPr="00367FB8">
        <w:t>Name</w:t>
      </w:r>
    </w:p>
    <w:p w:rsidR="001E417C" w:rsidRPr="00367FB8" w:rsidRDefault="001E417C" w:rsidP="00285D9C">
      <w:pPr>
        <w:pStyle w:val="TCBodyafterH1"/>
        <w:numPr>
          <w:ilvl w:val="0"/>
          <w:numId w:val="0"/>
        </w:numPr>
      </w:pPr>
      <w:r w:rsidRPr="00367FB8">
        <w:tab/>
        <w:t>Job Title</w:t>
      </w:r>
    </w:p>
    <w:p w:rsidR="001E417C" w:rsidRPr="00367FB8" w:rsidRDefault="001E417C" w:rsidP="00285D9C">
      <w:pPr>
        <w:pStyle w:val="TCBodyafterH1"/>
        <w:numPr>
          <w:ilvl w:val="0"/>
          <w:numId w:val="0"/>
        </w:numPr>
      </w:pPr>
      <w:r w:rsidRPr="00367FB8">
        <w:tab/>
        <w:t>Address</w:t>
      </w:r>
    </w:p>
    <w:p w:rsidR="001E417C" w:rsidRPr="00367FB8" w:rsidRDefault="001E417C" w:rsidP="00285D9C">
      <w:pPr>
        <w:pStyle w:val="TCBodyafterH1"/>
        <w:numPr>
          <w:ilvl w:val="0"/>
          <w:numId w:val="0"/>
        </w:numPr>
      </w:pPr>
      <w:r w:rsidRPr="00367FB8">
        <w:tab/>
        <w:t>Telephone</w:t>
      </w:r>
    </w:p>
    <w:p w:rsidR="001E417C" w:rsidRPr="00367FB8" w:rsidRDefault="001E417C" w:rsidP="00285D9C">
      <w:pPr>
        <w:pStyle w:val="TCBodyafterH1"/>
        <w:numPr>
          <w:ilvl w:val="0"/>
          <w:numId w:val="0"/>
        </w:numPr>
      </w:pPr>
      <w:r w:rsidRPr="00367FB8">
        <w:tab/>
        <w:t>Facsimile</w:t>
      </w:r>
    </w:p>
    <w:p w:rsidR="001E417C" w:rsidRPr="00367FB8" w:rsidRDefault="001E417C" w:rsidP="00285D9C">
      <w:pPr>
        <w:pStyle w:val="TCBodyafterH1"/>
        <w:numPr>
          <w:ilvl w:val="0"/>
          <w:numId w:val="0"/>
        </w:numPr>
      </w:pPr>
      <w:r w:rsidRPr="00367FB8">
        <w:tab/>
        <w:t>Email</w:t>
      </w:r>
      <w:r w:rsidRPr="00367FB8">
        <w:tab/>
      </w:r>
    </w:p>
    <w:p w:rsidR="0039748D" w:rsidRPr="00367FB8" w:rsidRDefault="00035CD6" w:rsidP="0039748D">
      <w:pPr>
        <w:pStyle w:val="TCHeading1"/>
      </w:pPr>
      <w:bookmarkStart w:id="17" w:name="_Toc456364189"/>
      <w:commentRangeStart w:id="18"/>
      <w:r>
        <w:t xml:space="preserve">Service </w:t>
      </w:r>
      <w:commentRangeStart w:id="19"/>
      <w:r w:rsidR="0039748D" w:rsidRPr="00367FB8">
        <w:t xml:space="preserve">Usage </w:t>
      </w:r>
      <w:commentRangeEnd w:id="18"/>
      <w:r w:rsidR="009D5E45">
        <w:rPr>
          <w:rStyle w:val="CommentReference"/>
          <w:rFonts w:ascii="Times New Roman" w:hAnsi="Times New Roman" w:cs="Times New Roman"/>
          <w:b w:val="0"/>
          <w:lang w:eastAsia="en-GB"/>
        </w:rPr>
        <w:commentReference w:id="18"/>
      </w:r>
      <w:commentRangeEnd w:id="19"/>
      <w:r w:rsidR="009D5E45">
        <w:rPr>
          <w:rStyle w:val="CommentReference"/>
          <w:rFonts w:ascii="Times New Roman" w:hAnsi="Times New Roman" w:cs="Times New Roman"/>
          <w:b w:val="0"/>
          <w:lang w:eastAsia="en-GB"/>
        </w:rPr>
        <w:commentReference w:id="19"/>
      </w:r>
      <w:bookmarkEnd w:id="17"/>
    </w:p>
    <w:p w:rsidR="0039748D" w:rsidRPr="00367FB8" w:rsidRDefault="0039748D" w:rsidP="00285D9C">
      <w:pPr>
        <w:pStyle w:val="TCBodyafterH1"/>
      </w:pPr>
      <w:r w:rsidRPr="002C3D75">
        <w:rPr>
          <w:b/>
        </w:rPr>
        <w:t>Authorised Users</w:t>
      </w:r>
      <w:r w:rsidRPr="00367FB8">
        <w:t xml:space="preserve"> may, in accordance with the terms of this Licence:</w:t>
      </w:r>
    </w:p>
    <w:p w:rsidR="0039748D" w:rsidRPr="00367FB8" w:rsidRDefault="0039748D" w:rsidP="00CC4695">
      <w:pPr>
        <w:pStyle w:val="TCBodyafterH2"/>
      </w:pPr>
      <w:r w:rsidRPr="00367FB8">
        <w:lastRenderedPageBreak/>
        <w:t>search, view, retrieve and display the Licensed Materials;</w:t>
      </w:r>
    </w:p>
    <w:p w:rsidR="0039748D" w:rsidRPr="00367FB8" w:rsidRDefault="0039748D" w:rsidP="00CC4695">
      <w:pPr>
        <w:pStyle w:val="TCBodyafterH2"/>
      </w:pPr>
      <w:r w:rsidRPr="00367FB8">
        <w:t>electronically save individual (where relevant for content type) articles, pages or chapters, short passages, figures and/or tables from or items of the Licensed Materials for personal use for as long as required;</w:t>
      </w:r>
    </w:p>
    <w:p w:rsidR="0039748D" w:rsidRPr="00367FB8" w:rsidRDefault="0039748D" w:rsidP="00CC4695">
      <w:pPr>
        <w:pStyle w:val="TCBodyafterH2"/>
      </w:pPr>
      <w:r w:rsidRPr="00367FB8">
        <w:t>electronically export to reference management software individual Bibliographic Data and / or Abstracts of the Licensed Materials for personal use only;</w:t>
      </w:r>
    </w:p>
    <w:p w:rsidR="0039748D" w:rsidRPr="00367FB8" w:rsidRDefault="0039748D" w:rsidP="00CC4695">
      <w:pPr>
        <w:pStyle w:val="TCBodyafterH2"/>
      </w:pPr>
      <w:r w:rsidRPr="00367FB8">
        <w:t>print off an individual copy, or parts of (where relevant for content type) single articles, topics, pages or chapters from the Licensed Materials;</w:t>
      </w:r>
    </w:p>
    <w:p w:rsidR="0039748D" w:rsidRPr="00367FB8" w:rsidRDefault="0039748D" w:rsidP="00CC4695">
      <w:pPr>
        <w:pStyle w:val="TCBodyafterH2"/>
      </w:pPr>
      <w:r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Default="0039748D" w:rsidP="00CC4695">
      <w:pPr>
        <w:pStyle w:val="TCBodyafterH2"/>
      </w:pPr>
      <w:r w:rsidRPr="00367FB8">
        <w:t xml:space="preserve">copy, paste and publish the Bibliographic Data and Abstracts of the Licensed Material(s) for non-authenticated access for </w:t>
      </w:r>
      <w:r w:rsidR="00CE619E" w:rsidRPr="00367FB8">
        <w:t>Authorised Users</w:t>
      </w:r>
      <w:r w:rsidRPr="00367FB8">
        <w:t>. Each item copied and published shall carry appropriate acknowledgement of the source, listing title and copyright owner;</w:t>
      </w:r>
    </w:p>
    <w:p w:rsidR="0062501F" w:rsidRPr="00367FB8" w:rsidRDefault="0062501F" w:rsidP="00CC4695">
      <w:pPr>
        <w:pStyle w:val="TCBodyafterH2"/>
      </w:pPr>
      <w:r w:rsidRPr="004D07FE">
        <w:t xml:space="preserve">Subject to any restrictions provided by the </w:t>
      </w:r>
      <w:r w:rsidRPr="00B27E3E">
        <w:t>publisher</w:t>
      </w:r>
      <w:r w:rsidRPr="004D07FE">
        <w:t xml:space="preserve">(s) and specified in the Licensed Materials, the Purchasing Authority or Authorised Users may, subject to </w:t>
      </w:r>
      <w:r w:rsidR="00352194">
        <w:t>any Prohinited Uses set out in this [</w:t>
      </w:r>
      <w:r w:rsidR="00352194" w:rsidRPr="00352194">
        <w:rPr>
          <w:highlight w:val="yellow"/>
        </w:rPr>
        <w:t>Licence / Agreement</w:t>
      </w:r>
      <w:r w:rsidR="00352194">
        <w:t xml:space="preserve">] </w:t>
      </w:r>
      <w:r w:rsidRPr="004D07FE">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t>-</w:t>
      </w:r>
      <w:r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39748D" w:rsidRPr="00F36664" w:rsidRDefault="0039748D" w:rsidP="0039748D">
      <w:pPr>
        <w:pStyle w:val="TCHeading1"/>
      </w:pPr>
      <w:bookmarkStart w:id="20" w:name="_Toc456364190"/>
      <w:r w:rsidRPr="00367FB8">
        <w:t xml:space="preserve">Service </w:t>
      </w:r>
      <w:commentRangeStart w:id="21"/>
      <w:commentRangeStart w:id="22"/>
      <w:r w:rsidRPr="00367FB8">
        <w:t>Availability</w:t>
      </w:r>
      <w:commentRangeEnd w:id="21"/>
      <w:r w:rsidR="006F5D15">
        <w:rPr>
          <w:rStyle w:val="CommentReference"/>
          <w:rFonts w:ascii="Times New Roman" w:hAnsi="Times New Roman" w:cs="Times New Roman"/>
          <w:b w:val="0"/>
          <w:lang w:eastAsia="en-GB"/>
        </w:rPr>
        <w:commentReference w:id="21"/>
      </w:r>
      <w:commentRangeEnd w:id="22"/>
      <w:r w:rsidR="006F5D15">
        <w:rPr>
          <w:rStyle w:val="CommentReference"/>
          <w:rFonts w:ascii="Times New Roman" w:hAnsi="Times New Roman" w:cs="Times New Roman"/>
          <w:b w:val="0"/>
          <w:lang w:eastAsia="en-GB"/>
        </w:rPr>
        <w:commentReference w:id="22"/>
      </w:r>
      <w:bookmarkEnd w:id="20"/>
    </w:p>
    <w:p w:rsidR="00752E4D" w:rsidRDefault="00A62A2E" w:rsidP="00F36664">
      <w:pPr>
        <w:pStyle w:val="TCBodyafterH1"/>
      </w:pPr>
      <w:r>
        <w:t xml:space="preserve">The </w:t>
      </w:r>
      <w:r w:rsidR="00F56B63" w:rsidRPr="00A62A2E">
        <w:t xml:space="preserve">Provider </w:t>
      </w:r>
      <w:r w:rsidR="00752E4D">
        <w:t>will</w:t>
      </w:r>
      <w:r w:rsidR="009D5E45">
        <w:t>:</w:t>
      </w:r>
    </w:p>
    <w:p w:rsidR="00F36664" w:rsidRPr="00F56B63" w:rsidRDefault="009D5E45" w:rsidP="00CC4695">
      <w:pPr>
        <w:pStyle w:val="TCBodyafterH2"/>
      </w:pPr>
      <w:r>
        <w:t>p</w:t>
      </w:r>
      <w:r w:rsidR="00752E4D">
        <w:t xml:space="preserve">rovide </w:t>
      </w:r>
      <w:r>
        <w:t>notification of an Incident</w:t>
      </w:r>
      <w:r w:rsidR="00F36664">
        <w:t xml:space="preserve">. </w:t>
      </w:r>
      <w:commentRangeStart w:id="23"/>
      <w:r w:rsidR="00F36664" w:rsidRPr="00F36664">
        <w:rPr>
          <w:color w:val="000000"/>
        </w:rPr>
        <w:t xml:space="preserve">Details </w:t>
      </w:r>
      <w:commentRangeEnd w:id="23"/>
      <w:r>
        <w:rPr>
          <w:rStyle w:val="CommentReference"/>
          <w:rFonts w:ascii="Times New Roman" w:hAnsi="Times New Roman" w:cs="Times New Roman"/>
          <w:lang w:eastAsia="en-GB"/>
        </w:rPr>
        <w:commentReference w:id="23"/>
      </w:r>
      <w:r w:rsidR="00F36664" w:rsidRPr="00F36664">
        <w:rPr>
          <w:color w:val="000000"/>
        </w:rPr>
        <w:t>are: [</w:t>
      </w:r>
      <w:r w:rsidR="00F36664" w:rsidRPr="00F36664">
        <w:rPr>
          <w:color w:val="000000"/>
          <w:highlight w:val="yellow"/>
        </w:rPr>
        <w:t>insert relevant details</w:t>
      </w:r>
      <w:r w:rsidR="00F36664" w:rsidRPr="00F36664">
        <w:rPr>
          <w:color w:val="000000"/>
        </w:rPr>
        <w:t>]</w:t>
      </w:r>
      <w:r w:rsidR="00885072">
        <w:rPr>
          <w:color w:val="000000"/>
        </w:rPr>
        <w:t>;</w:t>
      </w:r>
    </w:p>
    <w:p w:rsidR="00F56B63" w:rsidRPr="00F56B63" w:rsidRDefault="00752E4D" w:rsidP="00CC4695">
      <w:pPr>
        <w:pStyle w:val="TCBodyafterH2"/>
      </w:pPr>
      <w:r>
        <w:lastRenderedPageBreak/>
        <w:t>upload n</w:t>
      </w:r>
      <w:r w:rsidR="00F56B63">
        <w:t xml:space="preserve">ew issues or editions to </w:t>
      </w:r>
      <w:r>
        <w:t xml:space="preserve">the </w:t>
      </w:r>
      <w:r w:rsidR="00F56B63">
        <w:t>Server(s) within 06 working days of receipt of content from the publisher</w:t>
      </w:r>
      <w:r w:rsidR="00885072">
        <w:t>;</w:t>
      </w:r>
      <w:r w:rsidR="00F56B63">
        <w:br/>
        <w:t>[</w:t>
      </w:r>
      <w:r w:rsidR="00F56B63" w:rsidRPr="00F56B63">
        <w:rPr>
          <w:highlight w:val="yellow"/>
        </w:rPr>
        <w:t>Guidance Note</w:t>
      </w:r>
      <w:r w:rsidR="00F56B63">
        <w:t xml:space="preserve">: For </w:t>
      </w:r>
      <w:r w:rsidR="00F56B63" w:rsidRPr="00F56B63">
        <w:rPr>
          <w:color w:val="000000"/>
        </w:rPr>
        <w:t>EJOURNALS AND EBOOKS ONLY</w:t>
      </w:r>
      <w:r w:rsidR="00F56B63">
        <w:rPr>
          <w:color w:val="000000"/>
        </w:rPr>
        <w:t xml:space="preserve"> – delete if not required]</w:t>
      </w:r>
    </w:p>
    <w:p w:rsidR="00F56B63" w:rsidRPr="00F36664" w:rsidRDefault="00F56B63" w:rsidP="00CC4695">
      <w:pPr>
        <w:pStyle w:val="TCBodyafterH2"/>
      </w:pPr>
      <w:r>
        <w:t xml:space="preserve">provided </w:t>
      </w:r>
      <w:r w:rsidR="00752E4D">
        <w:t xml:space="preserve">access </w:t>
      </w:r>
      <w:r>
        <w:t>to new issues or editions no later than the day of upload to Server.</w:t>
      </w:r>
      <w:r>
        <w:br/>
        <w:t>[</w:t>
      </w:r>
      <w:r w:rsidRPr="00F56B63">
        <w:rPr>
          <w:highlight w:val="yellow"/>
        </w:rPr>
        <w:t>Guidance Note</w:t>
      </w:r>
      <w:r>
        <w:t xml:space="preserve">: For </w:t>
      </w:r>
      <w:r w:rsidRPr="00F56B63">
        <w:rPr>
          <w:color w:val="000000"/>
        </w:rPr>
        <w:t>EJOURNALS AND EBOOKS ONLY</w:t>
      </w:r>
      <w:r>
        <w:rPr>
          <w:color w:val="000000"/>
        </w:rPr>
        <w:t xml:space="preserve"> – delete if not required]</w:t>
      </w:r>
    </w:p>
    <w:p w:rsidR="00285D9C" w:rsidRPr="00367FB8" w:rsidRDefault="00285D9C" w:rsidP="00285D9C">
      <w:pPr>
        <w:pStyle w:val="TCHeading1"/>
      </w:pPr>
      <w:bookmarkStart w:id="24" w:name="_Toc456364191"/>
      <w:r w:rsidRPr="00367FB8">
        <w:t xml:space="preserve">Service </w:t>
      </w:r>
      <w:commentRangeStart w:id="25"/>
      <w:commentRangeStart w:id="26"/>
      <w:r w:rsidRPr="00367FB8">
        <w:t>Access</w:t>
      </w:r>
      <w:commentRangeEnd w:id="25"/>
      <w:r w:rsidR="004545ED">
        <w:rPr>
          <w:rStyle w:val="CommentReference"/>
          <w:rFonts w:ascii="Times New Roman" w:hAnsi="Times New Roman" w:cs="Times New Roman"/>
          <w:b w:val="0"/>
          <w:lang w:eastAsia="en-GB"/>
        </w:rPr>
        <w:commentReference w:id="25"/>
      </w:r>
      <w:commentRangeEnd w:id="26"/>
      <w:r w:rsidR="00B90098">
        <w:rPr>
          <w:rStyle w:val="CommentReference"/>
          <w:rFonts w:ascii="Times New Roman" w:hAnsi="Times New Roman" w:cs="Times New Roman"/>
          <w:b w:val="0"/>
          <w:lang w:eastAsia="en-GB"/>
        </w:rPr>
        <w:commentReference w:id="26"/>
      </w:r>
      <w:bookmarkEnd w:id="24"/>
    </w:p>
    <w:p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rsidR="00090EB7" w:rsidRDefault="00752E4D" w:rsidP="00CC4695">
      <w:pPr>
        <w:pStyle w:val="TCBodyafterH2"/>
      </w:pPr>
      <w:r>
        <w:t xml:space="preserve">enable access for </w:t>
      </w:r>
      <w:r w:rsidR="009D5E45">
        <w:t>Authorised</w:t>
      </w:r>
      <w:r>
        <w:t xml:space="preserve"> </w:t>
      </w:r>
      <w:r w:rsidR="009D5E45">
        <w:t>Users</w:t>
      </w:r>
      <w:r>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t xml:space="preserve"> EduServ OpenAthens with which [</w:t>
      </w:r>
      <w:bookmarkStart w:id="27" w:name="_GoBack"/>
      <w:bookmarkEnd w:id="27"/>
      <w:r w:rsidRPr="00090EB7">
        <w:rPr>
          <w:highlight w:val="yellow"/>
        </w:rPr>
        <w:t>insert Provider name</w:t>
      </w:r>
      <w:r>
        <w:t>] is fully compliant</w:t>
      </w:r>
      <w:r w:rsidR="00885072">
        <w:t>;</w:t>
      </w:r>
    </w:p>
    <w:p w:rsidR="00752E4D" w:rsidRDefault="00752E4D" w:rsidP="00CC4695">
      <w:pPr>
        <w:pStyle w:val="TCBodyafterH2"/>
      </w:pPr>
      <w:r w:rsidRPr="00E430BC">
        <w:t xml:space="preserve">make the Licensed Materials compliant with OpenURL </w:t>
      </w:r>
      <w:r>
        <w:t xml:space="preserve">Link Resolver </w:t>
      </w:r>
      <w:r w:rsidRPr="00E430BC">
        <w:t>standards</w:t>
      </w:r>
      <w:r w:rsidR="00885072">
        <w:t>;</w:t>
      </w:r>
    </w:p>
    <w:p w:rsidR="00752E4D" w:rsidRDefault="007F4094" w:rsidP="00CC4695">
      <w:pPr>
        <w:pStyle w:val="TCBodyafterH2"/>
      </w:pPr>
      <w:r>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p>
    <w:p w:rsidR="00285D9C" w:rsidRPr="00367FB8" w:rsidRDefault="00285D9C" w:rsidP="00285D9C">
      <w:pPr>
        <w:pStyle w:val="TCHeading1"/>
      </w:pPr>
      <w:bookmarkStart w:id="28" w:name="_Toc456364192"/>
      <w:r w:rsidRPr="00367FB8">
        <w:t xml:space="preserve">Technical </w:t>
      </w:r>
      <w:r w:rsidR="00885072">
        <w:rPr>
          <w:rStyle w:val="CommentReference"/>
          <w:rFonts w:ascii="Times New Roman" w:hAnsi="Times New Roman" w:cs="Times New Roman"/>
          <w:b w:val="0"/>
          <w:lang w:eastAsia="en-GB"/>
        </w:rPr>
        <w:commentReference w:id="29"/>
      </w:r>
      <w:bookmarkEnd w:id="28"/>
    </w:p>
    <w:p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885072" w:rsidP="00CC4695">
      <w:pPr>
        <w:pStyle w:val="TCBodyafterH2"/>
      </w:pPr>
      <w:r>
        <w:t>S</w:t>
      </w:r>
      <w:r w:rsidR="00612DCD">
        <w:t>ervice and content is available and accessible on either Port 80 (for world wide web) or Port 443 (https)</w:t>
      </w:r>
      <w:r>
        <w:t>;</w:t>
      </w:r>
    </w:p>
    <w:p w:rsidR="00612DCD" w:rsidRDefault="00612DCD" w:rsidP="00CC4695">
      <w:pPr>
        <w:pStyle w:val="TCBodyafterH2"/>
      </w:pPr>
      <w:r>
        <w:t>Service works with full functionality on IE 9 and above and is fully supported</w:t>
      </w:r>
      <w:r w:rsidR="00885072">
        <w:t>;</w:t>
      </w:r>
    </w:p>
    <w:p w:rsidR="00612DCD" w:rsidRPr="00367FB8" w:rsidRDefault="00612DCD" w:rsidP="00CC4695">
      <w:pPr>
        <w:pStyle w:val="TCBodyafterH2"/>
      </w:pPr>
      <w:r>
        <w:t>Service works with partial functionality on IE 6, 7,</w:t>
      </w:r>
      <w:r w:rsidR="00885072">
        <w:t xml:space="preserve"> </w:t>
      </w:r>
      <w:r>
        <w:t>8.</w:t>
      </w:r>
    </w:p>
    <w:p w:rsidR="00367FB8" w:rsidRPr="00367FB8" w:rsidRDefault="00367FB8" w:rsidP="00367FB8">
      <w:pPr>
        <w:pStyle w:val="TCBodyafterH1"/>
        <w:numPr>
          <w:ilvl w:val="0"/>
          <w:numId w:val="0"/>
        </w:numPr>
      </w:pPr>
    </w:p>
    <w:p w:rsidR="00E308A3" w:rsidRDefault="00285D9C" w:rsidP="00285D9C">
      <w:pPr>
        <w:pStyle w:val="TCHeading1"/>
      </w:pPr>
      <w:bookmarkStart w:id="30" w:name="_Toc456364193"/>
      <w:commentRangeStart w:id="31"/>
      <w:r w:rsidRPr="00367FB8">
        <w:t>User Support</w:t>
      </w:r>
      <w:commentRangeEnd w:id="31"/>
      <w:r w:rsidR="00885072">
        <w:rPr>
          <w:rStyle w:val="CommentReference"/>
          <w:rFonts w:ascii="Times New Roman" w:hAnsi="Times New Roman" w:cs="Times New Roman"/>
          <w:b w:val="0"/>
          <w:lang w:eastAsia="en-GB"/>
        </w:rPr>
        <w:commentReference w:id="31"/>
      </w:r>
      <w:bookmarkEnd w:id="30"/>
    </w:p>
    <w:p w:rsidR="00A62A2E" w:rsidRDefault="00A62A2E" w:rsidP="00A62A2E">
      <w:pPr>
        <w:pStyle w:val="TCBodyafterH1"/>
      </w:pPr>
      <w:r w:rsidRPr="00A62A2E">
        <w:t>The Provider will</w:t>
      </w:r>
      <w:r>
        <w:t>:</w:t>
      </w:r>
    </w:p>
    <w:p w:rsidR="00E308A3" w:rsidRPr="001914A5" w:rsidRDefault="00E308A3" w:rsidP="00CC4695">
      <w:pPr>
        <w:pStyle w:val="TCBodyafterH2"/>
      </w:pPr>
      <w:r>
        <w:t xml:space="preserve">provide </w:t>
      </w:r>
      <w:r w:rsidRPr="00E308A3">
        <w:t>a point of contact for helpdesk and support services</w:t>
      </w:r>
      <w:r>
        <w:t xml:space="preserve">. </w:t>
      </w:r>
      <w:commentRangeStart w:id="32"/>
      <w:r w:rsidRPr="00F36664">
        <w:rPr>
          <w:color w:val="000000"/>
        </w:rPr>
        <w:t xml:space="preserve">Details </w:t>
      </w:r>
      <w:commentRangeEnd w:id="32"/>
      <w:r>
        <w:rPr>
          <w:rStyle w:val="CommentReference"/>
          <w:rFonts w:ascii="Times New Roman" w:hAnsi="Times New Roman" w:cs="Times New Roman"/>
          <w:lang w:eastAsia="en-GB"/>
        </w:rPr>
        <w:commentReference w:id="32"/>
      </w:r>
      <w:r w:rsidRPr="00F36664">
        <w:rPr>
          <w:color w:val="000000"/>
        </w:rPr>
        <w:t>are: [</w:t>
      </w:r>
      <w:r w:rsidRPr="00F36664">
        <w:rPr>
          <w:color w:val="000000"/>
          <w:highlight w:val="yellow"/>
        </w:rPr>
        <w:t>insert relevant details</w:t>
      </w:r>
      <w:r w:rsidRPr="00F36664">
        <w:rPr>
          <w:color w:val="000000"/>
        </w:rPr>
        <w:t>]</w:t>
      </w:r>
      <w:r>
        <w:rPr>
          <w:color w:val="000000"/>
        </w:rPr>
        <w:t>.</w:t>
      </w:r>
    </w:p>
    <w:p w:rsidR="001914A5" w:rsidRDefault="001914A5" w:rsidP="001914A5">
      <w:pPr>
        <w:pStyle w:val="TCHeading1"/>
        <w:numPr>
          <w:ilvl w:val="0"/>
          <w:numId w:val="0"/>
        </w:numPr>
        <w:ind w:left="360" w:hanging="360"/>
      </w:pPr>
    </w:p>
    <w:p w:rsidR="001914A5" w:rsidRPr="00F56B63" w:rsidRDefault="001914A5" w:rsidP="001914A5">
      <w:pPr>
        <w:pStyle w:val="TCHeading1"/>
        <w:numPr>
          <w:ilvl w:val="0"/>
          <w:numId w:val="0"/>
        </w:numPr>
        <w:ind w:left="360" w:hanging="360"/>
      </w:pPr>
    </w:p>
    <w:p w:rsidR="00285D9C" w:rsidRPr="00367FB8" w:rsidRDefault="00285D9C" w:rsidP="00285D9C">
      <w:pPr>
        <w:pStyle w:val="TCHeading1"/>
      </w:pPr>
      <w:bookmarkStart w:id="33" w:name="_Toc456364194"/>
      <w:commentRangeStart w:id="34"/>
      <w:r w:rsidRPr="00367FB8">
        <w:t xml:space="preserve">Service </w:t>
      </w:r>
      <w:commentRangeStart w:id="35"/>
      <w:r w:rsidRPr="00367FB8">
        <w:t>Notifications</w:t>
      </w:r>
      <w:commentRangeEnd w:id="34"/>
      <w:r w:rsidR="00EF561A">
        <w:rPr>
          <w:rStyle w:val="CommentReference"/>
          <w:rFonts w:ascii="Times New Roman" w:hAnsi="Times New Roman" w:cs="Times New Roman"/>
          <w:b w:val="0"/>
          <w:lang w:eastAsia="en-GB"/>
        </w:rPr>
        <w:commentReference w:id="34"/>
      </w:r>
      <w:commentRangeEnd w:id="35"/>
      <w:r w:rsidR="001914A5">
        <w:rPr>
          <w:rStyle w:val="CommentReference"/>
          <w:rFonts w:ascii="Times New Roman" w:hAnsi="Times New Roman" w:cs="Times New Roman"/>
          <w:b w:val="0"/>
          <w:lang w:eastAsia="en-GB"/>
        </w:rPr>
        <w:commentReference w:id="35"/>
      </w:r>
      <w:bookmarkEnd w:id="33"/>
    </w:p>
    <w:p w:rsidR="00A62A2E" w:rsidRDefault="00A62A2E" w:rsidP="00A62A2E">
      <w:pPr>
        <w:pStyle w:val="TCBodyafterH1"/>
      </w:pPr>
      <w:r w:rsidRPr="00A62A2E">
        <w:t>The Provider will</w:t>
      </w:r>
      <w:r>
        <w:t>:</w:t>
      </w:r>
    </w:p>
    <w:p w:rsidR="001914A5" w:rsidRDefault="001914A5" w:rsidP="00367FB8">
      <w:pPr>
        <w:pStyle w:val="TCBodyafterH1"/>
        <w:numPr>
          <w:ilvl w:val="0"/>
          <w:numId w:val="0"/>
        </w:numPr>
      </w:pPr>
    </w:p>
    <w:p w:rsidR="001914A5" w:rsidRPr="00367FB8" w:rsidRDefault="001914A5" w:rsidP="00367FB8">
      <w:pPr>
        <w:pStyle w:val="TCBodyafterH1"/>
        <w:numPr>
          <w:ilvl w:val="0"/>
          <w:numId w:val="0"/>
        </w:numPr>
      </w:pPr>
    </w:p>
    <w:p w:rsidR="00285D9C" w:rsidRPr="00367FB8" w:rsidRDefault="00285D9C" w:rsidP="00285D9C">
      <w:pPr>
        <w:pStyle w:val="TCHeading1"/>
      </w:pPr>
      <w:bookmarkStart w:id="36" w:name="_Toc456364195"/>
      <w:commentRangeStart w:id="37"/>
      <w:r w:rsidRPr="00367FB8">
        <w:t>Service Reporting</w:t>
      </w:r>
      <w:commentRangeEnd w:id="37"/>
      <w:r w:rsidR="001914A5">
        <w:rPr>
          <w:rStyle w:val="CommentReference"/>
          <w:rFonts w:ascii="Times New Roman" w:hAnsi="Times New Roman" w:cs="Times New Roman"/>
          <w:b w:val="0"/>
          <w:lang w:eastAsia="en-GB"/>
        </w:rPr>
        <w:commentReference w:id="37"/>
      </w:r>
      <w:bookmarkEnd w:id="36"/>
    </w:p>
    <w:p w:rsidR="00A62A2E" w:rsidRDefault="00A62A2E" w:rsidP="00A62A2E">
      <w:pPr>
        <w:pStyle w:val="TCBodyafterH1"/>
      </w:pPr>
      <w:r w:rsidRPr="00A62A2E">
        <w:t>The Provider will</w:t>
      </w:r>
      <w:r>
        <w:t>:</w:t>
      </w:r>
    </w:p>
    <w:p w:rsidR="003303DB" w:rsidRDefault="003303DB" w:rsidP="00367FB8">
      <w:pPr>
        <w:pStyle w:val="TCBodyafterH1"/>
        <w:numPr>
          <w:ilvl w:val="0"/>
          <w:numId w:val="0"/>
        </w:numPr>
        <w:ind w:left="858"/>
      </w:pPr>
    </w:p>
    <w:p w:rsidR="003303DB" w:rsidRPr="00367FB8" w:rsidRDefault="003303DB" w:rsidP="00367FB8">
      <w:pPr>
        <w:pStyle w:val="TCBodyafterH1"/>
        <w:numPr>
          <w:ilvl w:val="0"/>
          <w:numId w:val="0"/>
        </w:numPr>
        <w:ind w:left="858"/>
      </w:pPr>
    </w:p>
    <w:p w:rsidR="00285D9C" w:rsidRPr="00367FB8" w:rsidRDefault="00285D9C" w:rsidP="00285D9C">
      <w:pPr>
        <w:pStyle w:val="TCHeading1"/>
      </w:pPr>
      <w:bookmarkStart w:id="38" w:name="_Toc456364196"/>
      <w:commentRangeStart w:id="39"/>
      <w:r w:rsidRPr="00367FB8">
        <w:t xml:space="preserve">Measurement  &amp; Related </w:t>
      </w:r>
      <w:commentRangeEnd w:id="39"/>
      <w:r w:rsidR="003303DB">
        <w:rPr>
          <w:rStyle w:val="CommentReference"/>
          <w:rFonts w:ascii="Times New Roman" w:hAnsi="Times New Roman" w:cs="Times New Roman"/>
          <w:b w:val="0"/>
          <w:lang w:eastAsia="en-GB"/>
        </w:rPr>
        <w:commentReference w:id="39"/>
      </w:r>
      <w:r w:rsidRPr="00367FB8">
        <w:t>Payment</w:t>
      </w:r>
      <w:bookmarkEnd w:id="38"/>
    </w:p>
    <w:p w:rsidR="00CC4695" w:rsidRPr="00CC4695"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t>)</w:t>
      </w:r>
      <w:r>
        <w:br/>
      </w:r>
      <w:r>
        <w:br/>
        <w:t>[</w:t>
      </w:r>
      <w:r w:rsidRPr="00CC4695">
        <w:rPr>
          <w:highlight w:val="yellow"/>
        </w:rPr>
        <w:t>Guidance Note</w:t>
      </w:r>
      <w:r>
        <w:t>: Applies to electronic content and print journals ONLY]</w:t>
      </w:r>
    </w:p>
    <w:p w:rsidR="00CC4695" w:rsidRDefault="00FB79B1" w:rsidP="00FB79B1">
      <w:pPr>
        <w:pStyle w:val="TCBodyafterH1"/>
        <w:keepNext w:val="0"/>
        <w:ind w:left="851" w:hanging="851"/>
        <w:jc w:val="left"/>
      </w:pPr>
      <w:commentRangeStart w:id="40"/>
      <w:r w:rsidRPr="00C6409B">
        <w:t xml:space="preserve">In addition to clause </w:t>
      </w:r>
      <w:r>
        <w:t>10</w:t>
      </w:r>
      <w:r w:rsidRPr="00C6409B">
        <w:t xml:space="preserve"> (</w:t>
      </w:r>
      <w:bookmarkStart w:id="41" w:name="_Ref508472"/>
      <w:bookmarkStart w:id="42" w:name="_Toc1986749"/>
      <w:bookmarkStart w:id="43" w:name="_Ref37838789"/>
      <w:bookmarkStart w:id="44" w:name="_Toc57441813"/>
      <w:bookmarkStart w:id="45" w:name="_Toc316393622"/>
      <w:bookmarkStart w:id="46" w:name="_Toc316407097"/>
      <w:r w:rsidRPr="00C6409B">
        <w:t xml:space="preserve">Agreement </w:t>
      </w:r>
      <w:commentRangeEnd w:id="40"/>
      <w:r w:rsidR="009A2E02">
        <w:rPr>
          <w:rStyle w:val="CommentReference"/>
          <w:rFonts w:ascii="Times New Roman" w:hAnsi="Times New Roman" w:cs="Times New Roman"/>
          <w:lang w:eastAsia="en-GB"/>
        </w:rPr>
        <w:commentReference w:id="40"/>
      </w:r>
      <w:r w:rsidRPr="00C6409B">
        <w:t>Price</w:t>
      </w:r>
      <w:bookmarkEnd w:id="41"/>
      <w:bookmarkEnd w:id="42"/>
      <w:bookmarkEnd w:id="43"/>
      <w:bookmarkEnd w:id="44"/>
      <w:bookmarkEnd w:id="45"/>
      <w:bookmarkEnd w:id="46"/>
      <w:r w:rsidRPr="00C6409B">
        <w:t xml:space="preserve">) of the </w:t>
      </w:r>
      <w:r>
        <w:t xml:space="preserve">“Order </w:t>
      </w:r>
      <w:r w:rsidRPr="00C6409B">
        <w:t>Terms and Conditions</w:t>
      </w:r>
      <w:r>
        <w:t>”</w:t>
      </w:r>
      <w:r w:rsidRPr="00C6409B">
        <w:t xml:space="preserve">, the Provider shall ensure prompt payment of all invoices due to the Publisher(s). Where there is a delay to the payment of the </w:t>
      </w:r>
      <w:r>
        <w:t>Fee to the p</w:t>
      </w:r>
      <w:r w:rsidRPr="00C6409B">
        <w:t xml:space="preserve">ublisher(s) by the Provider, the Provider shall use its best endeavours to ensure that </w:t>
      </w:r>
      <w:r>
        <w:t xml:space="preserve">the Service and/or </w:t>
      </w:r>
      <w:r w:rsidRPr="00C6409B">
        <w:t xml:space="preserve">the Licensed Materials are not suspended by the </w:t>
      </w:r>
      <w:r>
        <w:t>p</w:t>
      </w:r>
      <w:r w:rsidRPr="00C6409B">
        <w:t xml:space="preserve">ublisher(s). </w:t>
      </w:r>
      <w:r w:rsidR="00CC4695">
        <w:t>I</w:t>
      </w:r>
      <w:r w:rsidRPr="00C6409B">
        <w:t>n the event that the Service and</w:t>
      </w:r>
      <w:r>
        <w:t xml:space="preserve">/or the </w:t>
      </w:r>
      <w:r w:rsidRPr="00C6409B">
        <w:t>Li</w:t>
      </w:r>
      <w:r w:rsidR="00CC4695">
        <w:t>censed Materials are suspended:</w:t>
      </w:r>
    </w:p>
    <w:p w:rsidR="00CC4695" w:rsidRDefault="00FB79B1" w:rsidP="00CC4695">
      <w:pPr>
        <w:pStyle w:val="TCBodyafterH2"/>
      </w:pPr>
      <w:r w:rsidRPr="00624677">
        <w:t>the Provider will</w:t>
      </w:r>
      <w:r w:rsidRPr="007341AA">
        <w:t xml:space="preserve"> offer the </w:t>
      </w:r>
      <w:r>
        <w:t>Purchasing Authority</w:t>
      </w:r>
      <w:r w:rsidRPr="007341AA">
        <w:t xml:space="preserve"> </w:t>
      </w:r>
      <w:r>
        <w:t xml:space="preserve">a credit in accordance with the schedule below, with the credit being calculated on the basis of the </w:t>
      </w:r>
      <w:r w:rsidRPr="00CC4695">
        <w:rPr>
          <w:highlight w:val="yellow"/>
        </w:rPr>
        <w:t>[annual / quarterly</w:t>
      </w:r>
      <w:r w:rsidR="00A62A2E">
        <w:t>] Fee for the Service.</w:t>
      </w:r>
      <w:r w:rsidR="00A62A2E">
        <w:br/>
      </w:r>
      <w:r w:rsidR="00A62A2E">
        <w:br/>
        <w:t>[</w:t>
      </w:r>
      <w:r w:rsidR="00A62A2E" w:rsidRPr="00CC4695">
        <w:rPr>
          <w:b/>
          <w:highlight w:val="yellow"/>
        </w:rPr>
        <w:t>Guidance Note</w:t>
      </w:r>
      <w:r w:rsidR="00A62A2E" w:rsidRPr="00CC4695">
        <w:rPr>
          <w:b/>
        </w:rPr>
        <w:t>:</w:t>
      </w:r>
      <w:r w:rsidR="00A62A2E">
        <w:t xml:space="preserve"> It is advisable that the Provider clarifies with the Purchasing Authority at the point of purchase how the credits should be issued.]</w:t>
      </w:r>
      <w:r w:rsidR="00A62A2E">
        <w:br/>
      </w:r>
      <w:r w:rsidR="00A62A2E">
        <w:lastRenderedPageBreak/>
        <w:br/>
        <w:t>[</w:t>
      </w:r>
      <w:r w:rsidR="00A62A2E" w:rsidRPr="00CC4695">
        <w:rPr>
          <w:highlight w:val="yellow"/>
        </w:rPr>
        <w:t>Guidance Note</w:t>
      </w:r>
      <w:r w:rsidR="00A62A2E">
        <w:t>: Applies to electronic content supplied by an Agent ONLY]</w:t>
      </w:r>
      <w:r w:rsidR="00CC4695">
        <w:br/>
      </w:r>
      <w:r w:rsidR="00CC4695">
        <w:br/>
      </w:r>
    </w:p>
    <w:tbl>
      <w:tblPr>
        <w:tblStyle w:val="TableGrid"/>
        <w:tblW w:w="0" w:type="auto"/>
        <w:tblLook w:val="04A0" w:firstRow="1" w:lastRow="0" w:firstColumn="1" w:lastColumn="0" w:noHBand="0" w:noVBand="1"/>
      </w:tblPr>
      <w:tblGrid>
        <w:gridCol w:w="3085"/>
        <w:gridCol w:w="3827"/>
      </w:tblGrid>
      <w:tr w:rsidR="00CC4695" w:rsidRPr="00CC4695" w:rsidTr="00E6355C">
        <w:tc>
          <w:tcPr>
            <w:tcW w:w="3085" w:type="dxa"/>
          </w:tcPr>
          <w:p w:rsidR="00CC4695" w:rsidRPr="00CC4695" w:rsidRDefault="00CC4695" w:rsidP="00E6355C">
            <w:pPr>
              <w:pStyle w:val="Paragraphnonumbers"/>
              <w:spacing w:after="0"/>
              <w:rPr>
                <w:b/>
              </w:rPr>
            </w:pPr>
            <w:r w:rsidRPr="00CC4695">
              <w:rPr>
                <w:b/>
              </w:rPr>
              <w:t>Service Availability</w:t>
            </w:r>
          </w:p>
        </w:tc>
        <w:tc>
          <w:tcPr>
            <w:tcW w:w="3827" w:type="dxa"/>
          </w:tcPr>
          <w:p w:rsidR="00CC4695" w:rsidRPr="00CC4695" w:rsidRDefault="00CC4695" w:rsidP="00E6355C">
            <w:pPr>
              <w:pStyle w:val="Paragraphnonumbers"/>
              <w:spacing w:after="0"/>
              <w:rPr>
                <w:b/>
              </w:rPr>
            </w:pPr>
            <w:r w:rsidRPr="00CC4695">
              <w:rPr>
                <w:b/>
              </w:rPr>
              <w:t>Credit Percentage</w:t>
            </w:r>
          </w:p>
        </w:tc>
      </w:tr>
      <w:tr w:rsidR="00CC4695" w:rsidRPr="00CC4695" w:rsidTr="00E6355C">
        <w:tc>
          <w:tcPr>
            <w:tcW w:w="3085" w:type="dxa"/>
          </w:tcPr>
          <w:p w:rsidR="00CC4695" w:rsidRPr="00CC4695" w:rsidRDefault="00CC4695" w:rsidP="00E6355C">
            <w:pPr>
              <w:pStyle w:val="Paragraphnonumbers"/>
              <w:spacing w:after="0"/>
            </w:pPr>
            <w:r w:rsidRPr="00CC4695">
              <w:t>99.8 to 100%</w:t>
            </w:r>
            <w:r w:rsidRPr="00CC4695">
              <w:tab/>
              <w:t xml:space="preserve">            </w:t>
            </w:r>
          </w:p>
        </w:tc>
        <w:tc>
          <w:tcPr>
            <w:tcW w:w="3827" w:type="dxa"/>
          </w:tcPr>
          <w:p w:rsidR="00CC4695" w:rsidRPr="00CC4695" w:rsidRDefault="00CC4695" w:rsidP="00E6355C">
            <w:pPr>
              <w:pStyle w:val="Paragraphnonumbers"/>
              <w:spacing w:after="0"/>
            </w:pPr>
            <w:r w:rsidRPr="00CC4695">
              <w:t>0%</w:t>
            </w:r>
          </w:p>
        </w:tc>
      </w:tr>
      <w:tr w:rsidR="00CC4695" w:rsidRPr="00CC4695" w:rsidTr="00E6355C">
        <w:tc>
          <w:tcPr>
            <w:tcW w:w="3085" w:type="dxa"/>
          </w:tcPr>
          <w:p w:rsidR="00CC4695" w:rsidRPr="00CC4695" w:rsidRDefault="00CC4695" w:rsidP="00E6355C">
            <w:pPr>
              <w:pStyle w:val="Paragraphnonumbers"/>
              <w:spacing w:after="0"/>
            </w:pPr>
            <w:r w:rsidRPr="00CC4695">
              <w:t>99.0% to 99.79%</w:t>
            </w:r>
          </w:p>
        </w:tc>
        <w:tc>
          <w:tcPr>
            <w:tcW w:w="3827" w:type="dxa"/>
          </w:tcPr>
          <w:p w:rsidR="00CC4695" w:rsidRPr="00CC4695" w:rsidRDefault="00CC4695" w:rsidP="00E6355C">
            <w:pPr>
              <w:pStyle w:val="Paragraphnonumbers"/>
              <w:spacing w:after="0"/>
            </w:pPr>
            <w:r w:rsidRPr="00CC4695">
              <w:t>3%</w:t>
            </w:r>
          </w:p>
        </w:tc>
      </w:tr>
      <w:tr w:rsidR="00CC4695" w:rsidRPr="00CC4695" w:rsidTr="00E6355C">
        <w:tc>
          <w:tcPr>
            <w:tcW w:w="3085" w:type="dxa"/>
          </w:tcPr>
          <w:p w:rsidR="00CC4695" w:rsidRPr="00CC4695" w:rsidRDefault="00CC4695" w:rsidP="00E6355C">
            <w:pPr>
              <w:pStyle w:val="Paragraphnonumbers"/>
              <w:spacing w:after="0"/>
            </w:pPr>
            <w:r w:rsidRPr="00CC4695">
              <w:t>98.0% to 98.99%</w:t>
            </w:r>
          </w:p>
        </w:tc>
        <w:tc>
          <w:tcPr>
            <w:tcW w:w="3827" w:type="dxa"/>
          </w:tcPr>
          <w:p w:rsidR="00CC4695" w:rsidRPr="00CC4695" w:rsidRDefault="00CC4695" w:rsidP="00E6355C">
            <w:pPr>
              <w:pStyle w:val="Paragraphnonumbers"/>
              <w:spacing w:after="0"/>
            </w:pPr>
            <w:r w:rsidRPr="00CC4695">
              <w:t>5%</w:t>
            </w:r>
          </w:p>
        </w:tc>
      </w:tr>
      <w:tr w:rsidR="00CC4695" w:rsidRPr="00CC4695" w:rsidTr="00E6355C">
        <w:tc>
          <w:tcPr>
            <w:tcW w:w="3085" w:type="dxa"/>
          </w:tcPr>
          <w:p w:rsidR="00CC4695" w:rsidRPr="00CC4695" w:rsidRDefault="00CC4695" w:rsidP="00E6355C">
            <w:pPr>
              <w:pStyle w:val="Paragraphnonumbers"/>
              <w:spacing w:after="0"/>
            </w:pPr>
            <w:r w:rsidRPr="00CC4695">
              <w:t>97% to 97.99%</w:t>
            </w:r>
          </w:p>
        </w:tc>
        <w:tc>
          <w:tcPr>
            <w:tcW w:w="3827" w:type="dxa"/>
          </w:tcPr>
          <w:p w:rsidR="00CC4695" w:rsidRPr="00CC4695" w:rsidRDefault="00CC4695" w:rsidP="00E6355C">
            <w:pPr>
              <w:pStyle w:val="Paragraphnonumbers"/>
              <w:spacing w:after="0"/>
            </w:pPr>
            <w:r w:rsidRPr="00CC4695">
              <w:t>7%</w:t>
            </w:r>
          </w:p>
        </w:tc>
      </w:tr>
      <w:tr w:rsidR="00CC4695" w:rsidRPr="00CC4695" w:rsidTr="00E6355C">
        <w:tc>
          <w:tcPr>
            <w:tcW w:w="3085" w:type="dxa"/>
          </w:tcPr>
          <w:p w:rsidR="00CC4695" w:rsidRPr="00CC4695" w:rsidRDefault="00CC4695" w:rsidP="00E6355C">
            <w:pPr>
              <w:pStyle w:val="Paragraphnonumbers"/>
              <w:spacing w:after="0"/>
            </w:pPr>
            <w:r w:rsidRPr="00CC4695">
              <w:t>97.8% or below</w:t>
            </w:r>
          </w:p>
        </w:tc>
        <w:tc>
          <w:tcPr>
            <w:tcW w:w="3827" w:type="dxa"/>
          </w:tcPr>
          <w:p w:rsidR="00CC4695" w:rsidRPr="00CC4695" w:rsidRDefault="00CC4695" w:rsidP="00E6355C">
            <w:pPr>
              <w:pStyle w:val="Paragraphnonumbers"/>
              <w:spacing w:after="0"/>
            </w:pPr>
            <w:r w:rsidRPr="00CC4695">
              <w:t>10%</w:t>
            </w:r>
          </w:p>
        </w:tc>
      </w:tr>
    </w:tbl>
    <w:p w:rsidR="00FB79B1" w:rsidRDefault="00FB79B1" w:rsidP="005628BB">
      <w:pPr>
        <w:pStyle w:val="TCHeading1"/>
        <w:numPr>
          <w:ilvl w:val="0"/>
          <w:numId w:val="0"/>
        </w:numPr>
      </w:pPr>
      <w:r>
        <w:br/>
      </w:r>
    </w:p>
    <w:p w:rsidR="00FB79B1" w:rsidRDefault="00FB79B1" w:rsidP="00FB79B1">
      <w:pPr>
        <w:pStyle w:val="Paragraphnonumbers"/>
      </w:pPr>
    </w:p>
    <w:p w:rsidR="0039748D" w:rsidRPr="00AD3988" w:rsidRDefault="0039748D" w:rsidP="00CC4695">
      <w:pPr>
        <w:pStyle w:val="TCBodyafterH1"/>
        <w:numPr>
          <w:ilvl w:val="0"/>
          <w:numId w:val="0"/>
        </w:numPr>
        <w:ind w:left="858"/>
      </w:pPr>
    </w:p>
    <w:sectPr w:rsidR="0039748D" w:rsidRPr="00AD3988" w:rsidSect="0034397B">
      <w:footerReference w:type="default" r:id="rId11"/>
      <w:footerReference w:type="first" r:id="rId12"/>
      <w:pgSz w:w="11894" w:h="16834"/>
      <w:pgMar w:top="1440" w:right="1440" w:bottom="1008" w:left="1440" w:header="706" w:footer="706" w:gutter="0"/>
      <w:cols w:space="708"/>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elestine Johnston" w:date="2016-07-15T11:09:00Z" w:initials="CJ">
    <w:p w:rsidR="002D2C47" w:rsidRDefault="002D2C47">
      <w:pPr>
        <w:pStyle w:val="CommentText"/>
      </w:pPr>
      <w:r>
        <w:rPr>
          <w:rStyle w:val="CommentReference"/>
        </w:rPr>
        <w:annotationRef/>
      </w:r>
      <w:r w:rsidRPr="002D2C47">
        <w:rPr>
          <w:rStyle w:val="CommentReference"/>
          <w:rFonts w:ascii="Arial" w:hAnsi="Arial" w:cs="Arial"/>
          <w:sz w:val="32"/>
          <w:szCs w:val="32"/>
        </w:rPr>
        <w:t>Bidder Instructions:</w:t>
      </w:r>
      <w:r w:rsidRPr="002D2C47">
        <w:rPr>
          <w:rFonts w:ascii="Arial" w:hAnsi="Arial" w:cs="Arial"/>
          <w:sz w:val="32"/>
          <w:szCs w:val="32"/>
        </w:rPr>
        <w:t xml:space="preserve"> Bidder</w:t>
      </w:r>
      <w:r>
        <w:rPr>
          <w:rFonts w:ascii="Arial" w:hAnsi="Arial" w:cs="Arial"/>
          <w:sz w:val="32"/>
          <w:szCs w:val="32"/>
        </w:rPr>
        <w:t xml:space="preserve"> to add name of </w:t>
      </w:r>
      <w:r w:rsidR="009D5E45">
        <w:rPr>
          <w:rFonts w:ascii="Arial" w:hAnsi="Arial" w:cs="Arial"/>
          <w:sz w:val="32"/>
          <w:szCs w:val="32"/>
        </w:rPr>
        <w:t>organisation</w:t>
      </w:r>
    </w:p>
  </w:comment>
  <w:comment w:id="7" w:author="Celestine Johnston" w:date="2016-07-15T09:30:00Z" w:initials="CJ">
    <w:p w:rsidR="00DC04DF" w:rsidRPr="002D2C47" w:rsidRDefault="00DC04DF">
      <w:pPr>
        <w:pStyle w:val="CommentText"/>
        <w:rPr>
          <w:rFonts w:ascii="Arial" w:hAnsi="Arial" w:cs="Arial"/>
          <w:sz w:val="32"/>
          <w:szCs w:val="32"/>
        </w:rPr>
      </w:pPr>
      <w:r>
        <w:rPr>
          <w:rStyle w:val="CommentReference"/>
        </w:rPr>
        <w:annotationRef/>
      </w:r>
      <w:r w:rsidR="002D2C47" w:rsidRPr="002D2C47">
        <w:rPr>
          <w:rStyle w:val="CommentReference"/>
          <w:rFonts w:ascii="Arial" w:hAnsi="Arial" w:cs="Arial"/>
          <w:sz w:val="32"/>
          <w:szCs w:val="32"/>
        </w:rPr>
        <w:t>Bidder Instructions:</w:t>
      </w:r>
      <w:r w:rsidR="002D2C47" w:rsidRPr="002D2C47">
        <w:rPr>
          <w:rFonts w:ascii="Arial" w:hAnsi="Arial" w:cs="Arial"/>
          <w:sz w:val="32"/>
          <w:szCs w:val="32"/>
        </w:rPr>
        <w:t xml:space="preserve"> Bidder to d</w:t>
      </w:r>
      <w:r w:rsidRPr="002D2C47">
        <w:rPr>
          <w:rFonts w:ascii="Arial" w:hAnsi="Arial" w:cs="Arial"/>
          <w:sz w:val="32"/>
          <w:szCs w:val="32"/>
        </w:rPr>
        <w:t>elete as appropriate</w:t>
      </w:r>
      <w:r w:rsidR="002D2C47" w:rsidRPr="002D2C47">
        <w:rPr>
          <w:rFonts w:ascii="Arial" w:hAnsi="Arial" w:cs="Arial"/>
          <w:sz w:val="32"/>
          <w:szCs w:val="32"/>
        </w:rPr>
        <w:t xml:space="preserve"> and throughout document</w:t>
      </w:r>
    </w:p>
  </w:comment>
  <w:comment w:id="8" w:author="Celestine Johnston" w:date="2016-07-15T09:58:00Z" w:initials="CJ">
    <w:p w:rsidR="00662EDF" w:rsidRPr="00662EDF" w:rsidRDefault="00662EDF">
      <w:pPr>
        <w:pStyle w:val="CommentText"/>
        <w:rPr>
          <w:rFonts w:ascii="Arial" w:hAnsi="Arial" w:cs="Arial"/>
          <w:sz w:val="32"/>
          <w:szCs w:val="32"/>
        </w:rPr>
      </w:pPr>
      <w:r>
        <w:rPr>
          <w:rStyle w:val="CommentReference"/>
        </w:rPr>
        <w:annotationRef/>
      </w:r>
      <w:r w:rsidRPr="002D2C47">
        <w:rPr>
          <w:rStyle w:val="CommentReference"/>
          <w:rFonts w:ascii="Arial" w:hAnsi="Arial" w:cs="Arial"/>
          <w:sz w:val="32"/>
          <w:szCs w:val="32"/>
        </w:rPr>
        <w:t>Bidder Instructions:</w:t>
      </w:r>
      <w:r w:rsidRPr="002D2C47">
        <w:rPr>
          <w:rFonts w:ascii="Arial" w:hAnsi="Arial" w:cs="Arial"/>
          <w:sz w:val="32"/>
          <w:szCs w:val="32"/>
        </w:rPr>
        <w:t xml:space="preserve"> Bidder to delete as appropriate and throughout document</w:t>
      </w:r>
    </w:p>
  </w:comment>
  <w:comment w:id="9" w:author="Celestine Johnston" w:date="2016-07-15T09:29:00Z" w:initials="CJ">
    <w:p w:rsidR="009D37A7" w:rsidRPr="002D2C47" w:rsidRDefault="009D37A7">
      <w:pPr>
        <w:pStyle w:val="CommentText"/>
        <w:rPr>
          <w:rFonts w:ascii="Arial" w:hAnsi="Arial" w:cs="Arial"/>
        </w:rPr>
      </w:pPr>
      <w:r>
        <w:rPr>
          <w:rStyle w:val="CommentReference"/>
        </w:rPr>
        <w:annotationRef/>
      </w:r>
      <w:r w:rsidR="002D2C47" w:rsidRPr="002D2C47">
        <w:rPr>
          <w:rFonts w:ascii="Arial" w:hAnsi="Arial" w:cs="Arial"/>
          <w:sz w:val="32"/>
          <w:szCs w:val="32"/>
        </w:rPr>
        <w:t xml:space="preserve">Bidder Instructions: Bidder to </w:t>
      </w:r>
      <w:r w:rsidRPr="002D2C47">
        <w:rPr>
          <w:rFonts w:ascii="Arial" w:hAnsi="Arial" w:cs="Arial"/>
          <w:sz w:val="32"/>
          <w:szCs w:val="32"/>
        </w:rPr>
        <w:t>add name of Content Category and/ or specific Resource</w:t>
      </w:r>
      <w:r w:rsidR="006C22E0" w:rsidRPr="002D2C47">
        <w:rPr>
          <w:rFonts w:ascii="Arial" w:hAnsi="Arial" w:cs="Arial"/>
          <w:sz w:val="32"/>
          <w:szCs w:val="32"/>
        </w:rPr>
        <w:t xml:space="preserve"> e.g.</w:t>
      </w:r>
      <w:r w:rsidR="002D2C47" w:rsidRPr="002D2C47">
        <w:rPr>
          <w:rFonts w:ascii="Arial" w:hAnsi="Arial" w:cs="Arial"/>
          <w:sz w:val="32"/>
          <w:szCs w:val="32"/>
        </w:rPr>
        <w:t>EBooks</w:t>
      </w:r>
    </w:p>
  </w:comment>
  <w:comment w:id="12" w:author="Celestine Johnston" w:date="2016-07-15T16:04:00Z" w:initials="CJ">
    <w:p w:rsidR="00903833" w:rsidRDefault="00903833">
      <w:pPr>
        <w:pStyle w:val="CommentText"/>
        <w:rPr>
          <w:rFonts w:ascii="Arial" w:hAnsi="Arial" w:cs="Arial"/>
          <w:sz w:val="24"/>
          <w:szCs w:val="24"/>
        </w:rPr>
      </w:pPr>
      <w:r w:rsidRPr="00903833">
        <w:rPr>
          <w:rStyle w:val="CommentReference"/>
          <w:rFonts w:ascii="Arial" w:hAnsi="Arial" w:cs="Arial"/>
          <w:sz w:val="24"/>
          <w:szCs w:val="24"/>
        </w:rPr>
        <w:annotationRef/>
      </w:r>
      <w:r w:rsidRPr="00903833">
        <w:rPr>
          <w:rFonts w:ascii="Arial" w:hAnsi="Arial" w:cs="Arial"/>
          <w:sz w:val="24"/>
          <w:szCs w:val="24"/>
        </w:rPr>
        <w:t xml:space="preserve">Bidders Instructions: The Provider [Licence / Agreement] is pre-populated with terms for all the Essential requirements and targets </w:t>
      </w:r>
    </w:p>
    <w:p w:rsidR="00903833" w:rsidRDefault="00903833">
      <w:pPr>
        <w:pStyle w:val="CommentText"/>
        <w:rPr>
          <w:rFonts w:ascii="Arial" w:hAnsi="Arial" w:cs="Arial"/>
          <w:sz w:val="24"/>
          <w:szCs w:val="24"/>
        </w:rPr>
      </w:pPr>
    </w:p>
    <w:p w:rsidR="00903833" w:rsidRDefault="00903833">
      <w:pPr>
        <w:pStyle w:val="CommentText"/>
        <w:rPr>
          <w:rFonts w:ascii="Arial" w:hAnsi="Arial" w:cs="Arial"/>
          <w:sz w:val="24"/>
          <w:szCs w:val="24"/>
        </w:rPr>
      </w:pPr>
      <w:r w:rsidRPr="00903833">
        <w:rPr>
          <w:rFonts w:ascii="Arial" w:hAnsi="Arial" w:cs="Arial"/>
          <w:sz w:val="24"/>
          <w:szCs w:val="24"/>
        </w:rPr>
        <w:t>These terms are Essential and must not be deleted from the document unless stated in the Bidders Instructions provided on the document.</w:t>
      </w:r>
    </w:p>
    <w:p w:rsidR="007D27FE" w:rsidRDefault="007D27FE">
      <w:pPr>
        <w:pStyle w:val="CommentText"/>
        <w:rPr>
          <w:rFonts w:ascii="Arial" w:hAnsi="Arial" w:cs="Arial"/>
          <w:sz w:val="24"/>
          <w:szCs w:val="24"/>
        </w:rPr>
      </w:pPr>
    </w:p>
    <w:p w:rsidR="007D27FE" w:rsidRDefault="007D27FE">
      <w:pPr>
        <w:pStyle w:val="CommentText"/>
        <w:rPr>
          <w:rFonts w:ascii="Arial" w:hAnsi="Arial" w:cs="Arial"/>
          <w:sz w:val="24"/>
          <w:szCs w:val="24"/>
        </w:rPr>
      </w:pPr>
    </w:p>
    <w:p w:rsidR="007D27FE" w:rsidRDefault="007D27FE">
      <w:pPr>
        <w:pStyle w:val="CommentText"/>
        <w:rPr>
          <w:rFonts w:ascii="Arial" w:hAnsi="Arial" w:cs="Arial"/>
          <w:sz w:val="24"/>
          <w:szCs w:val="24"/>
        </w:rPr>
      </w:pPr>
      <w:r w:rsidRPr="007D27FE">
        <w:rPr>
          <w:rFonts w:ascii="Arial" w:hAnsi="Arial" w:cs="Arial"/>
          <w:sz w:val="24"/>
          <w:szCs w:val="24"/>
        </w:rPr>
        <w:t>Bidders should populate the Licence / Agreement with related terms for all the agreed Desirable requirements and their targets as stated in their response to the “Lot 2 Providers Lic – Agree” tab or the “Lot 2 Agents ONLY” tab of the “02_Bidders Response” document.</w:t>
      </w:r>
    </w:p>
    <w:p w:rsidR="007D27FE" w:rsidRDefault="007D27FE">
      <w:pPr>
        <w:pStyle w:val="CommentText"/>
        <w:rPr>
          <w:rFonts w:ascii="Arial" w:hAnsi="Arial" w:cs="Arial"/>
          <w:sz w:val="24"/>
          <w:szCs w:val="24"/>
        </w:rPr>
      </w:pPr>
    </w:p>
    <w:p w:rsidR="007D27FE" w:rsidRDefault="007D27FE">
      <w:pPr>
        <w:pStyle w:val="CommentText"/>
        <w:rPr>
          <w:rFonts w:ascii="Arial" w:hAnsi="Arial" w:cs="Arial"/>
          <w:sz w:val="24"/>
          <w:szCs w:val="24"/>
        </w:rPr>
      </w:pPr>
      <w:r>
        <w:rPr>
          <w:rFonts w:ascii="Arial" w:hAnsi="Arial" w:cs="Arial"/>
          <w:sz w:val="24"/>
          <w:szCs w:val="24"/>
        </w:rPr>
        <w:t>T</w:t>
      </w:r>
      <w:r w:rsidRPr="007D27FE">
        <w:rPr>
          <w:rFonts w:ascii="Arial" w:hAnsi="Arial" w:cs="Arial"/>
          <w:sz w:val="24"/>
          <w:szCs w:val="24"/>
        </w:rPr>
        <w:t>he Provider’s Licence / Agreement may also include any further terms required by the Bidder. Terms may only be provided und</w:t>
      </w:r>
      <w:r>
        <w:rPr>
          <w:rFonts w:ascii="Arial" w:hAnsi="Arial" w:cs="Arial"/>
          <w:sz w:val="24"/>
          <w:szCs w:val="24"/>
        </w:rPr>
        <w:t>er the Clause headings provided.</w:t>
      </w:r>
    </w:p>
    <w:p w:rsidR="007D27FE" w:rsidRDefault="007D27FE">
      <w:pPr>
        <w:pStyle w:val="CommentText"/>
        <w:rPr>
          <w:rFonts w:ascii="Arial" w:hAnsi="Arial" w:cs="Arial"/>
          <w:sz w:val="24"/>
          <w:szCs w:val="24"/>
        </w:rPr>
      </w:pPr>
    </w:p>
    <w:p w:rsidR="007D27FE" w:rsidRPr="00903833" w:rsidRDefault="007D27FE">
      <w:pPr>
        <w:pStyle w:val="CommentText"/>
        <w:rPr>
          <w:rFonts w:ascii="Arial" w:hAnsi="Arial" w:cs="Arial"/>
          <w:sz w:val="24"/>
          <w:szCs w:val="24"/>
        </w:rPr>
      </w:pPr>
      <w:r w:rsidRPr="007D27FE">
        <w:rPr>
          <w:rFonts w:ascii="Arial" w:hAnsi="Arial" w:cs="Arial"/>
          <w:sz w:val="24"/>
          <w:szCs w:val="24"/>
        </w:rPr>
        <w:t>Bidders must be aware that their completed Providers Licence / Agreement is a contractual document to be used in conjunction with the “Order Terms &amp; Conditions” at the point of purchase which completes the purchase Agreement.</w:t>
      </w:r>
    </w:p>
  </w:comment>
  <w:comment w:id="14" w:author="Celestine Johnston" w:date="2016-07-15T11:08:00Z" w:initials="CJ">
    <w:p w:rsidR="006D661D" w:rsidRPr="009D5E45" w:rsidRDefault="006D661D">
      <w:pPr>
        <w:pStyle w:val="CommentText"/>
        <w:rPr>
          <w:rFonts w:ascii="Arial" w:hAnsi="Arial" w:cs="Arial"/>
          <w:sz w:val="32"/>
          <w:szCs w:val="32"/>
        </w:rPr>
      </w:pPr>
      <w:r>
        <w:rPr>
          <w:rStyle w:val="CommentReference"/>
        </w:rPr>
        <w:annotationRef/>
      </w:r>
      <w:r w:rsidRPr="009D5E45">
        <w:rPr>
          <w:rFonts w:ascii="Arial" w:hAnsi="Arial" w:cs="Arial"/>
          <w:sz w:val="32"/>
          <w:szCs w:val="32"/>
        </w:rPr>
        <w:t xml:space="preserve">Bidder Instructions: Bidder define any terms that may be </w:t>
      </w:r>
      <w:r>
        <w:rPr>
          <w:rFonts w:ascii="Arial" w:hAnsi="Arial" w:cs="Arial"/>
          <w:sz w:val="32"/>
          <w:szCs w:val="32"/>
        </w:rPr>
        <w:t xml:space="preserve">further </w:t>
      </w:r>
      <w:r w:rsidRPr="009D5E45">
        <w:rPr>
          <w:rFonts w:ascii="Arial" w:hAnsi="Arial" w:cs="Arial"/>
          <w:sz w:val="32"/>
          <w:szCs w:val="32"/>
        </w:rPr>
        <w:t>required</w:t>
      </w:r>
    </w:p>
  </w:comment>
  <w:comment w:id="16" w:author="Celestine Johnston" w:date="2016-07-15T11:10:00Z" w:initials="CJ">
    <w:p w:rsidR="009D5E45" w:rsidRPr="009D5E45" w:rsidRDefault="009D5E45">
      <w:pPr>
        <w:pStyle w:val="CommentText"/>
        <w:rPr>
          <w:rFonts w:ascii="Arial" w:hAnsi="Arial" w:cs="Arial"/>
          <w:sz w:val="32"/>
          <w:szCs w:val="32"/>
        </w:rPr>
      </w:pPr>
      <w:r>
        <w:rPr>
          <w:rStyle w:val="CommentReference"/>
        </w:rPr>
        <w:annotationRef/>
      </w:r>
      <w:r w:rsidRPr="009D5E45">
        <w:rPr>
          <w:rFonts w:ascii="Arial" w:hAnsi="Arial" w:cs="Arial"/>
          <w:sz w:val="32"/>
          <w:szCs w:val="32"/>
        </w:rPr>
        <w:t>Bidder Instructions: Add here the main contract details for purchasers to contact for any quotes / mini-compe</w:t>
      </w:r>
      <w:r>
        <w:rPr>
          <w:rFonts w:ascii="Arial" w:hAnsi="Arial" w:cs="Arial"/>
          <w:sz w:val="32"/>
          <w:szCs w:val="32"/>
        </w:rPr>
        <w:t>titions and placement of Orders.</w:t>
      </w:r>
    </w:p>
  </w:comment>
  <w:comment w:id="18" w:author="Celestine Johnston" w:date="2016-07-15T15:25:00Z" w:initials="CJ">
    <w:p w:rsidR="009D5E45" w:rsidRDefault="009D5E45" w:rsidP="009D5E45">
      <w:pPr>
        <w:pStyle w:val="Paragraphnonumbers"/>
      </w:pPr>
      <w:r>
        <w:rPr>
          <w:rStyle w:val="CommentReference"/>
        </w:rPr>
        <w:annotationRef/>
      </w:r>
      <w:r w:rsidRPr="009D5E45">
        <w:rPr>
          <w:rFonts w:cs="Arial"/>
          <w:sz w:val="32"/>
          <w:szCs w:val="32"/>
        </w:rPr>
        <w:t>Bidder Instructions</w:t>
      </w:r>
      <w:r>
        <w:t xml:space="preserve">: </w:t>
      </w:r>
      <w:r w:rsidRPr="00367FB8">
        <w:t>Bidder to add into this section all usage terms of Content</w:t>
      </w:r>
      <w:r w:rsidR="009B0FCA">
        <w:t xml:space="preserve"> Resources supplied under this F</w:t>
      </w:r>
      <w:r w:rsidRPr="00367FB8">
        <w:t>ramework;</w:t>
      </w:r>
    </w:p>
    <w:p w:rsidR="009D5E45" w:rsidRDefault="009D5E45">
      <w:pPr>
        <w:pStyle w:val="CommentText"/>
      </w:pPr>
    </w:p>
  </w:comment>
  <w:comment w:id="19" w:author="Celestine Johnston" w:date="2016-07-15T15:25:00Z" w:initials="CJ">
    <w:p w:rsidR="009D5E45" w:rsidRPr="009D5E45" w:rsidRDefault="009D5E45" w:rsidP="009D5E45">
      <w:pPr>
        <w:pStyle w:val="Paragraphnonumbers"/>
        <w:rPr>
          <w:b/>
        </w:rPr>
      </w:pPr>
      <w:r>
        <w:rPr>
          <w:rStyle w:val="CommentReference"/>
        </w:rPr>
        <w:annotationRef/>
      </w:r>
      <w:r w:rsidRPr="009D5E45">
        <w:rPr>
          <w:rFonts w:cs="Arial"/>
          <w:sz w:val="32"/>
          <w:szCs w:val="32"/>
        </w:rPr>
        <w:t>Bidder Instructions</w:t>
      </w:r>
      <w:r>
        <w:t xml:space="preserve">: </w:t>
      </w:r>
      <w:r w:rsidRPr="00035CD6">
        <w:rPr>
          <w:b/>
        </w:rPr>
        <w:t>AGENTS PLEASE DELETE SECTIONS 4.1</w:t>
      </w:r>
      <w:r>
        <w:rPr>
          <w:b/>
        </w:rPr>
        <w:t xml:space="preserve"> if not relevant</w:t>
      </w:r>
    </w:p>
  </w:comment>
  <w:comment w:id="21" w:author="Celestine Johnston" w:date="2016-07-15T13:50:00Z" w:initials="CJ">
    <w:p w:rsidR="006F5D15" w:rsidRDefault="006F5D15">
      <w:pPr>
        <w:pStyle w:val="CommentText"/>
        <w:rPr>
          <w:rFonts w:ascii="Arial" w:hAnsi="Arial" w:cs="Arial"/>
          <w:sz w:val="32"/>
          <w:szCs w:val="32"/>
        </w:rPr>
      </w:pPr>
      <w:r w:rsidRPr="006F5D15">
        <w:rPr>
          <w:rStyle w:val="CommentReference"/>
          <w:rFonts w:ascii="Arial" w:hAnsi="Arial" w:cs="Arial"/>
          <w:sz w:val="32"/>
          <w:szCs w:val="32"/>
        </w:rPr>
        <w:annotationRef/>
      </w:r>
      <w:r w:rsidRPr="006F5D15">
        <w:rPr>
          <w:rFonts w:ascii="Arial" w:hAnsi="Arial" w:cs="Arial"/>
          <w:sz w:val="32"/>
          <w:szCs w:val="32"/>
        </w:rPr>
        <w:t xml:space="preserve">Bidder Instructions: Bidder to add into this section 5 </w:t>
      </w:r>
      <w:r w:rsidR="00B17649" w:rsidRPr="006F5D15">
        <w:rPr>
          <w:rFonts w:ascii="Arial" w:hAnsi="Arial" w:cs="Arial"/>
          <w:sz w:val="32"/>
          <w:szCs w:val="32"/>
        </w:rPr>
        <w:t xml:space="preserve">details/terms/clauses </w:t>
      </w:r>
      <w:r w:rsidR="00B17649">
        <w:rPr>
          <w:rFonts w:ascii="Arial" w:hAnsi="Arial" w:cs="Arial"/>
          <w:sz w:val="32"/>
          <w:szCs w:val="32"/>
        </w:rPr>
        <w:t xml:space="preserve">for </w:t>
      </w:r>
      <w:r w:rsidRPr="006F5D15">
        <w:rPr>
          <w:rFonts w:ascii="Arial" w:hAnsi="Arial" w:cs="Arial"/>
          <w:sz w:val="32"/>
          <w:szCs w:val="32"/>
        </w:rPr>
        <w:t xml:space="preserve">all </w:t>
      </w:r>
      <w:r w:rsidR="00D56E7C">
        <w:rPr>
          <w:rFonts w:ascii="Arial" w:hAnsi="Arial" w:cs="Arial"/>
          <w:sz w:val="32"/>
          <w:szCs w:val="32"/>
        </w:rPr>
        <w:t xml:space="preserve">agreed </w:t>
      </w:r>
      <w:r w:rsidR="00D56E7C" w:rsidRPr="006F5D15">
        <w:rPr>
          <w:rFonts w:ascii="Arial" w:hAnsi="Arial" w:cs="Arial"/>
          <w:sz w:val="32"/>
          <w:szCs w:val="32"/>
        </w:rPr>
        <w:t>Service</w:t>
      </w:r>
      <w:r w:rsidRPr="006F5D15">
        <w:rPr>
          <w:rFonts w:ascii="Arial" w:hAnsi="Arial" w:cs="Arial"/>
          <w:sz w:val="32"/>
          <w:szCs w:val="32"/>
        </w:rPr>
        <w:t xml:space="preserve"> Availability </w:t>
      </w:r>
      <w:r w:rsidR="00B17649">
        <w:rPr>
          <w:rFonts w:ascii="Arial" w:hAnsi="Arial" w:cs="Arial"/>
          <w:sz w:val="32"/>
          <w:szCs w:val="32"/>
        </w:rPr>
        <w:t xml:space="preserve">requirements and targets as set out in </w:t>
      </w:r>
      <w:r w:rsidR="00D56E7C">
        <w:rPr>
          <w:rFonts w:ascii="Arial" w:hAnsi="Arial" w:cs="Arial"/>
          <w:sz w:val="32"/>
          <w:szCs w:val="32"/>
        </w:rPr>
        <w:t>your</w:t>
      </w:r>
      <w:r w:rsidR="00B17649">
        <w:rPr>
          <w:rFonts w:ascii="Arial" w:hAnsi="Arial" w:cs="Arial"/>
          <w:sz w:val="32"/>
          <w:szCs w:val="32"/>
        </w:rPr>
        <w:t xml:space="preserve"> response to </w:t>
      </w:r>
      <w:r w:rsidRPr="006F5D15">
        <w:rPr>
          <w:rFonts w:ascii="Arial" w:hAnsi="Arial" w:cs="Arial"/>
          <w:sz w:val="32"/>
          <w:szCs w:val="32"/>
        </w:rPr>
        <w:t>rows 8-20</w:t>
      </w:r>
      <w:r w:rsidRPr="006F5D15">
        <w:rPr>
          <w:rFonts w:ascii="Arial" w:hAnsi="Arial" w:cs="Arial"/>
          <w:b/>
          <w:sz w:val="32"/>
          <w:szCs w:val="32"/>
        </w:rPr>
        <w:t xml:space="preserve"> on the LOT 2 tab</w:t>
      </w:r>
      <w:r w:rsidRPr="006F5D15">
        <w:rPr>
          <w:rFonts w:ascii="Arial" w:hAnsi="Arial" w:cs="Arial"/>
          <w:sz w:val="32"/>
          <w:szCs w:val="32"/>
        </w:rPr>
        <w:t xml:space="preserve"> of the 02_Bidders Response document</w:t>
      </w:r>
    </w:p>
    <w:p w:rsidR="00D56E7C" w:rsidRDefault="00D56E7C">
      <w:pPr>
        <w:pStyle w:val="CommentText"/>
        <w:rPr>
          <w:rFonts w:ascii="Arial" w:hAnsi="Arial" w:cs="Arial"/>
          <w:sz w:val="32"/>
          <w:szCs w:val="32"/>
        </w:rPr>
      </w:pPr>
    </w:p>
    <w:p w:rsidR="00D56E7C" w:rsidRPr="00007E0B" w:rsidRDefault="00D56E7C" w:rsidP="00D56E7C">
      <w:pPr>
        <w:pStyle w:val="CommentText"/>
        <w:rPr>
          <w:rFonts w:ascii="Arial" w:hAnsi="Arial" w:cs="Arial"/>
          <w:sz w:val="32"/>
          <w:szCs w:val="32"/>
        </w:rPr>
      </w:pPr>
      <w:r>
        <w:rPr>
          <w:rFonts w:ascii="Arial" w:hAnsi="Arial" w:cs="Arial"/>
          <w:sz w:val="32"/>
          <w:szCs w:val="32"/>
        </w:rPr>
        <w:t xml:space="preserve">OR </w:t>
      </w:r>
      <w:r>
        <w:rPr>
          <w:rFonts w:ascii="Arial" w:hAnsi="Arial" w:cs="Arial"/>
          <w:sz w:val="32"/>
          <w:szCs w:val="32"/>
        </w:rPr>
        <w:br/>
      </w:r>
      <w:r>
        <w:rPr>
          <w:rFonts w:ascii="Arial" w:hAnsi="Arial" w:cs="Arial"/>
          <w:sz w:val="32"/>
          <w:szCs w:val="32"/>
        </w:rPr>
        <w:br/>
        <w:t xml:space="preserve">as set out in your response to </w:t>
      </w:r>
      <w:r w:rsidRPr="00B17649">
        <w:rPr>
          <w:rFonts w:ascii="Arial" w:hAnsi="Arial" w:cs="Arial"/>
          <w:sz w:val="32"/>
          <w:szCs w:val="32"/>
        </w:rPr>
        <w:t>row</w:t>
      </w:r>
      <w:r>
        <w:rPr>
          <w:rFonts w:ascii="Arial" w:hAnsi="Arial" w:cs="Arial"/>
          <w:sz w:val="32"/>
          <w:szCs w:val="32"/>
        </w:rPr>
        <w:t xml:space="preserve"> 7</w:t>
      </w:r>
      <w:r w:rsidRPr="00B17649">
        <w:rPr>
          <w:rFonts w:ascii="Arial" w:hAnsi="Arial" w:cs="Arial"/>
          <w:sz w:val="32"/>
          <w:szCs w:val="32"/>
        </w:rPr>
        <w:t xml:space="preserve"> on the Lot 2 Agents only tab of the </w:t>
      </w:r>
      <w:r>
        <w:rPr>
          <w:rFonts w:ascii="Arial" w:hAnsi="Arial" w:cs="Arial"/>
          <w:sz w:val="32"/>
          <w:szCs w:val="32"/>
        </w:rPr>
        <w:t>“</w:t>
      </w:r>
      <w:r w:rsidRPr="00B17649">
        <w:rPr>
          <w:rFonts w:ascii="Arial" w:hAnsi="Arial" w:cs="Arial"/>
          <w:sz w:val="32"/>
          <w:szCs w:val="32"/>
        </w:rPr>
        <w:t>02_Bidders Response</w:t>
      </w:r>
      <w:r>
        <w:rPr>
          <w:rFonts w:ascii="Arial" w:hAnsi="Arial" w:cs="Arial"/>
          <w:sz w:val="32"/>
          <w:szCs w:val="32"/>
        </w:rPr>
        <w:t>” d</w:t>
      </w:r>
      <w:r w:rsidRPr="00B17649">
        <w:rPr>
          <w:rFonts w:ascii="Arial" w:hAnsi="Arial" w:cs="Arial"/>
          <w:sz w:val="32"/>
          <w:szCs w:val="32"/>
        </w:rPr>
        <w:t>ocument</w:t>
      </w:r>
    </w:p>
    <w:p w:rsidR="00D56E7C" w:rsidRPr="006F5D15" w:rsidRDefault="00D56E7C">
      <w:pPr>
        <w:pStyle w:val="CommentText"/>
        <w:rPr>
          <w:rFonts w:ascii="Arial" w:hAnsi="Arial" w:cs="Arial"/>
          <w:sz w:val="32"/>
          <w:szCs w:val="32"/>
        </w:rPr>
      </w:pPr>
    </w:p>
  </w:comment>
  <w:comment w:id="22" w:author="Celestine Johnston" w:date="2016-07-15T16:44:00Z" w:initials="CJ">
    <w:p w:rsidR="006F5D15" w:rsidRPr="007A122C" w:rsidRDefault="006F5D15">
      <w:pPr>
        <w:pStyle w:val="CommentText"/>
        <w:rPr>
          <w:rFonts w:ascii="Arial" w:hAnsi="Arial" w:cs="Arial"/>
          <w:sz w:val="32"/>
          <w:szCs w:val="32"/>
        </w:rPr>
      </w:pPr>
      <w:r>
        <w:rPr>
          <w:rStyle w:val="CommentReference"/>
        </w:rPr>
        <w:annotationRef/>
      </w:r>
      <w:r w:rsidRPr="007A122C">
        <w:rPr>
          <w:rFonts w:ascii="Arial" w:hAnsi="Arial" w:cs="Arial"/>
          <w:sz w:val="32"/>
          <w:szCs w:val="32"/>
        </w:rPr>
        <w:t xml:space="preserve">Bidder Instructions: </w:t>
      </w:r>
      <w:r w:rsidRPr="007A122C">
        <w:rPr>
          <w:rFonts w:ascii="Arial" w:hAnsi="Arial" w:cs="Arial"/>
          <w:b/>
          <w:sz w:val="32"/>
          <w:szCs w:val="32"/>
        </w:rPr>
        <w:t>AGENTS PLEASE DELETE</w:t>
      </w:r>
      <w:r w:rsidR="00D56E7C" w:rsidRPr="007A122C">
        <w:rPr>
          <w:rFonts w:ascii="Arial" w:hAnsi="Arial" w:cs="Arial"/>
          <w:b/>
          <w:sz w:val="32"/>
          <w:szCs w:val="32"/>
        </w:rPr>
        <w:t xml:space="preserve"> 5.1.2, 5.1.3 </w:t>
      </w:r>
    </w:p>
  </w:comment>
  <w:comment w:id="23" w:author="Celestine Johnston" w:date="2016-07-15T11:14:00Z" w:initials="CJ">
    <w:p w:rsidR="009D5E45" w:rsidRPr="009D5E45" w:rsidRDefault="009D5E45">
      <w:pPr>
        <w:pStyle w:val="CommentText"/>
        <w:rPr>
          <w:rFonts w:ascii="Arial" w:hAnsi="Arial" w:cs="Arial"/>
          <w:sz w:val="32"/>
          <w:szCs w:val="32"/>
        </w:rPr>
      </w:pPr>
      <w:r w:rsidRPr="009D5E45">
        <w:rPr>
          <w:rStyle w:val="CommentReference"/>
          <w:rFonts w:ascii="Arial" w:hAnsi="Arial" w:cs="Arial"/>
          <w:sz w:val="32"/>
          <w:szCs w:val="32"/>
        </w:rPr>
        <w:annotationRef/>
      </w:r>
      <w:r w:rsidRPr="009D5E45">
        <w:rPr>
          <w:rFonts w:ascii="Arial" w:hAnsi="Arial" w:cs="Arial"/>
          <w:sz w:val="32"/>
          <w:szCs w:val="32"/>
        </w:rPr>
        <w:t xml:space="preserve">Bidder Instructions: Bidder </w:t>
      </w:r>
      <w:r>
        <w:rPr>
          <w:rFonts w:ascii="Arial" w:hAnsi="Arial" w:cs="Arial"/>
          <w:sz w:val="32"/>
          <w:szCs w:val="32"/>
        </w:rPr>
        <w:t xml:space="preserve">to enter details of </w:t>
      </w:r>
      <w:r w:rsidRPr="009D5E45">
        <w:rPr>
          <w:rFonts w:ascii="Arial" w:hAnsi="Arial" w:cs="Arial"/>
          <w:sz w:val="32"/>
          <w:szCs w:val="32"/>
        </w:rPr>
        <w:t xml:space="preserve">support in the form of a generic helpdesk / support email / website / telephone number </w:t>
      </w:r>
    </w:p>
  </w:comment>
  <w:comment w:id="25" w:author="Celestine Johnston" w:date="2016-07-15T14:01:00Z" w:initials="CJ">
    <w:p w:rsidR="00D56E7C" w:rsidRDefault="004545ED" w:rsidP="00D56E7C">
      <w:pPr>
        <w:pStyle w:val="CommentText"/>
        <w:rPr>
          <w:rFonts w:ascii="Arial" w:hAnsi="Arial" w:cs="Arial"/>
          <w:sz w:val="32"/>
          <w:szCs w:val="32"/>
        </w:rPr>
      </w:pPr>
      <w:r w:rsidRPr="004545ED">
        <w:rPr>
          <w:rStyle w:val="CommentReference"/>
          <w:rFonts w:ascii="Arial" w:hAnsi="Arial" w:cs="Arial"/>
          <w:sz w:val="32"/>
          <w:szCs w:val="32"/>
        </w:rPr>
        <w:annotationRef/>
      </w:r>
      <w:r w:rsidR="00D56E7C" w:rsidRPr="006F5D15">
        <w:rPr>
          <w:rFonts w:ascii="Arial" w:hAnsi="Arial" w:cs="Arial"/>
          <w:sz w:val="32"/>
          <w:szCs w:val="32"/>
        </w:rPr>
        <w:t xml:space="preserve">Bidder Instructions: Bidder to add into this section </w:t>
      </w:r>
      <w:r w:rsidR="00D56E7C">
        <w:rPr>
          <w:rFonts w:ascii="Arial" w:hAnsi="Arial" w:cs="Arial"/>
          <w:sz w:val="32"/>
          <w:szCs w:val="32"/>
        </w:rPr>
        <w:t>6</w:t>
      </w:r>
      <w:r w:rsidR="00D56E7C" w:rsidRPr="006F5D15">
        <w:rPr>
          <w:rFonts w:ascii="Arial" w:hAnsi="Arial" w:cs="Arial"/>
          <w:sz w:val="32"/>
          <w:szCs w:val="32"/>
        </w:rPr>
        <w:t xml:space="preserve"> details/terms/clauses </w:t>
      </w:r>
      <w:r w:rsidR="00D56E7C">
        <w:rPr>
          <w:rFonts w:ascii="Arial" w:hAnsi="Arial" w:cs="Arial"/>
          <w:sz w:val="32"/>
          <w:szCs w:val="32"/>
        </w:rPr>
        <w:t xml:space="preserve">for </w:t>
      </w:r>
      <w:r w:rsidR="00D56E7C" w:rsidRPr="006F5D15">
        <w:rPr>
          <w:rFonts w:ascii="Arial" w:hAnsi="Arial" w:cs="Arial"/>
          <w:sz w:val="32"/>
          <w:szCs w:val="32"/>
        </w:rPr>
        <w:t xml:space="preserve">all </w:t>
      </w:r>
      <w:r w:rsidR="00D56E7C">
        <w:rPr>
          <w:rFonts w:ascii="Arial" w:hAnsi="Arial" w:cs="Arial"/>
          <w:sz w:val="32"/>
          <w:szCs w:val="32"/>
        </w:rPr>
        <w:t xml:space="preserve">agreed </w:t>
      </w:r>
      <w:r w:rsidR="00D56E7C" w:rsidRPr="006F5D15">
        <w:rPr>
          <w:rFonts w:ascii="Arial" w:hAnsi="Arial" w:cs="Arial"/>
          <w:sz w:val="32"/>
          <w:szCs w:val="32"/>
        </w:rPr>
        <w:t xml:space="preserve">Service </w:t>
      </w:r>
      <w:r w:rsidR="00885072">
        <w:rPr>
          <w:rFonts w:ascii="Arial" w:hAnsi="Arial" w:cs="Arial"/>
          <w:sz w:val="32"/>
          <w:szCs w:val="32"/>
        </w:rPr>
        <w:t>Access</w:t>
      </w:r>
      <w:r w:rsidR="00D56E7C" w:rsidRPr="006F5D15">
        <w:rPr>
          <w:rFonts w:ascii="Arial" w:hAnsi="Arial" w:cs="Arial"/>
          <w:sz w:val="32"/>
          <w:szCs w:val="32"/>
        </w:rPr>
        <w:t xml:space="preserve"> </w:t>
      </w:r>
      <w:r w:rsidR="00D56E7C">
        <w:rPr>
          <w:rFonts w:ascii="Arial" w:hAnsi="Arial" w:cs="Arial"/>
          <w:sz w:val="32"/>
          <w:szCs w:val="32"/>
        </w:rPr>
        <w:t xml:space="preserve">requirements and targets as set out in your response to </w:t>
      </w:r>
      <w:r w:rsidR="00D56E7C" w:rsidRPr="006F5D15">
        <w:rPr>
          <w:rFonts w:ascii="Arial" w:hAnsi="Arial" w:cs="Arial"/>
          <w:sz w:val="32"/>
          <w:szCs w:val="32"/>
        </w:rPr>
        <w:t xml:space="preserve">rows </w:t>
      </w:r>
      <w:r w:rsidR="00885072">
        <w:rPr>
          <w:rFonts w:ascii="Arial" w:hAnsi="Arial" w:cs="Arial"/>
          <w:sz w:val="32"/>
          <w:szCs w:val="32"/>
        </w:rPr>
        <w:t>22-35</w:t>
      </w:r>
      <w:r w:rsidR="00D56E7C" w:rsidRPr="006F5D15">
        <w:rPr>
          <w:rFonts w:ascii="Arial" w:hAnsi="Arial" w:cs="Arial"/>
          <w:b/>
          <w:sz w:val="32"/>
          <w:szCs w:val="32"/>
        </w:rPr>
        <w:t xml:space="preserve"> on the LOT 2 tab</w:t>
      </w:r>
      <w:r w:rsidR="00D56E7C" w:rsidRPr="006F5D15">
        <w:rPr>
          <w:rFonts w:ascii="Arial" w:hAnsi="Arial" w:cs="Arial"/>
          <w:sz w:val="32"/>
          <w:szCs w:val="32"/>
        </w:rPr>
        <w:t xml:space="preserve"> of the 02_Bidders Response document</w:t>
      </w:r>
    </w:p>
    <w:p w:rsidR="004545ED" w:rsidRPr="004545ED" w:rsidRDefault="004545ED" w:rsidP="00D56E7C">
      <w:pPr>
        <w:pStyle w:val="CommentText"/>
        <w:rPr>
          <w:rFonts w:ascii="Arial" w:hAnsi="Arial" w:cs="Arial"/>
          <w:sz w:val="32"/>
          <w:szCs w:val="32"/>
        </w:rPr>
      </w:pPr>
    </w:p>
  </w:comment>
  <w:comment w:id="26" w:author="Celestine Johnston" w:date="2016-07-15T16:44:00Z" w:initials="CJ">
    <w:p w:rsidR="00B90098" w:rsidRPr="007A122C" w:rsidRDefault="00B90098">
      <w:pPr>
        <w:pStyle w:val="CommentText"/>
        <w:rPr>
          <w:rFonts w:ascii="Arial" w:hAnsi="Arial" w:cs="Arial"/>
          <w:sz w:val="32"/>
          <w:szCs w:val="32"/>
        </w:rPr>
      </w:pPr>
      <w:r>
        <w:rPr>
          <w:rStyle w:val="CommentReference"/>
        </w:rPr>
        <w:annotationRef/>
      </w:r>
      <w:r w:rsidRPr="007A122C">
        <w:rPr>
          <w:rFonts w:ascii="Arial" w:hAnsi="Arial" w:cs="Arial"/>
          <w:sz w:val="32"/>
          <w:szCs w:val="32"/>
        </w:rPr>
        <w:t xml:space="preserve">Bidder Instructions: </w:t>
      </w:r>
      <w:r w:rsidRPr="007A122C">
        <w:rPr>
          <w:rFonts w:ascii="Arial" w:hAnsi="Arial" w:cs="Arial"/>
          <w:b/>
          <w:sz w:val="32"/>
          <w:szCs w:val="32"/>
        </w:rPr>
        <w:t xml:space="preserve">AGENTS PLEASE DELETE THIS SECTION </w:t>
      </w:r>
    </w:p>
  </w:comment>
  <w:comment w:id="29" w:author="Celestine Johnston" w:date="2016-07-15T14:02:00Z" w:initials="CJ">
    <w:p w:rsidR="00885072" w:rsidRDefault="00885072" w:rsidP="00885072">
      <w:pPr>
        <w:pStyle w:val="CommentText"/>
        <w:rPr>
          <w:rFonts w:ascii="Arial" w:hAnsi="Arial" w:cs="Arial"/>
          <w:sz w:val="32"/>
          <w:szCs w:val="32"/>
        </w:rPr>
      </w:pPr>
      <w:r>
        <w:rPr>
          <w:rStyle w:val="CommentReference"/>
        </w:rPr>
        <w:annotationRef/>
      </w:r>
      <w:r w:rsidRPr="006F5D15">
        <w:rPr>
          <w:rFonts w:ascii="Arial" w:hAnsi="Arial" w:cs="Arial"/>
          <w:sz w:val="32"/>
          <w:szCs w:val="32"/>
        </w:rPr>
        <w:t xml:space="preserve">Bidder Instructions: Bidder to add into this section </w:t>
      </w:r>
      <w:r>
        <w:rPr>
          <w:rFonts w:ascii="Arial" w:hAnsi="Arial" w:cs="Arial"/>
          <w:sz w:val="32"/>
          <w:szCs w:val="32"/>
        </w:rPr>
        <w:t>7</w:t>
      </w:r>
      <w:r w:rsidRPr="006F5D15">
        <w:rPr>
          <w:rFonts w:ascii="Arial" w:hAnsi="Arial" w:cs="Arial"/>
          <w:sz w:val="32"/>
          <w:szCs w:val="32"/>
        </w:rPr>
        <w:t xml:space="preserve"> details/terms/clauses </w:t>
      </w:r>
      <w:r>
        <w:rPr>
          <w:rFonts w:ascii="Arial" w:hAnsi="Arial" w:cs="Arial"/>
          <w:sz w:val="32"/>
          <w:szCs w:val="32"/>
        </w:rPr>
        <w:t xml:space="preserve">for </w:t>
      </w:r>
      <w:r w:rsidRPr="006F5D15">
        <w:rPr>
          <w:rFonts w:ascii="Arial" w:hAnsi="Arial" w:cs="Arial"/>
          <w:sz w:val="32"/>
          <w:szCs w:val="32"/>
        </w:rPr>
        <w:t xml:space="preserve">all </w:t>
      </w:r>
      <w:r>
        <w:rPr>
          <w:rFonts w:ascii="Arial" w:hAnsi="Arial" w:cs="Arial"/>
          <w:sz w:val="32"/>
          <w:szCs w:val="32"/>
        </w:rPr>
        <w:t xml:space="preserve">agreed Techncial requirements and targets as set out in your response to </w:t>
      </w:r>
      <w:r w:rsidRPr="006F5D15">
        <w:rPr>
          <w:rFonts w:ascii="Arial" w:hAnsi="Arial" w:cs="Arial"/>
          <w:sz w:val="32"/>
          <w:szCs w:val="32"/>
        </w:rPr>
        <w:t xml:space="preserve">rows </w:t>
      </w:r>
      <w:r>
        <w:rPr>
          <w:rFonts w:ascii="Arial" w:hAnsi="Arial" w:cs="Arial"/>
          <w:sz w:val="32"/>
          <w:szCs w:val="32"/>
        </w:rPr>
        <w:t>37-45</w:t>
      </w:r>
      <w:r w:rsidRPr="006F5D15">
        <w:rPr>
          <w:rFonts w:ascii="Arial" w:hAnsi="Arial" w:cs="Arial"/>
          <w:b/>
          <w:sz w:val="32"/>
          <w:szCs w:val="32"/>
        </w:rPr>
        <w:t xml:space="preserve"> on the LOT 2 tab</w:t>
      </w:r>
      <w:r w:rsidRPr="006F5D15">
        <w:rPr>
          <w:rFonts w:ascii="Arial" w:hAnsi="Arial" w:cs="Arial"/>
          <w:sz w:val="32"/>
          <w:szCs w:val="32"/>
        </w:rPr>
        <w:t xml:space="preserve"> of the 02_Bidders Response document</w:t>
      </w:r>
    </w:p>
    <w:p w:rsidR="00885072" w:rsidRDefault="00885072">
      <w:pPr>
        <w:pStyle w:val="CommentText"/>
      </w:pPr>
    </w:p>
  </w:comment>
  <w:comment w:id="31" w:author="Celestine Johnston" w:date="2016-07-15T15:27:00Z" w:initials="CJ">
    <w:p w:rsidR="00885072" w:rsidRDefault="00885072" w:rsidP="00885072">
      <w:pPr>
        <w:pStyle w:val="CommentText"/>
        <w:rPr>
          <w:rFonts w:ascii="Arial" w:hAnsi="Arial" w:cs="Arial"/>
          <w:sz w:val="32"/>
          <w:szCs w:val="32"/>
        </w:rPr>
      </w:pPr>
      <w:r>
        <w:rPr>
          <w:rStyle w:val="CommentReference"/>
        </w:rPr>
        <w:annotationRef/>
      </w:r>
      <w:r w:rsidRPr="006F5D15">
        <w:rPr>
          <w:rFonts w:ascii="Arial" w:hAnsi="Arial" w:cs="Arial"/>
          <w:sz w:val="32"/>
          <w:szCs w:val="32"/>
        </w:rPr>
        <w:t xml:space="preserve">Bidder Instructions: Bidder to add into this section </w:t>
      </w:r>
      <w:r>
        <w:rPr>
          <w:rFonts w:ascii="Arial" w:hAnsi="Arial" w:cs="Arial"/>
          <w:sz w:val="32"/>
          <w:szCs w:val="32"/>
        </w:rPr>
        <w:t>8</w:t>
      </w:r>
      <w:r w:rsidRPr="006F5D15">
        <w:rPr>
          <w:rFonts w:ascii="Arial" w:hAnsi="Arial" w:cs="Arial"/>
          <w:sz w:val="32"/>
          <w:szCs w:val="32"/>
        </w:rPr>
        <w:t xml:space="preserve"> details/terms/clauses </w:t>
      </w:r>
      <w:r>
        <w:rPr>
          <w:rFonts w:ascii="Arial" w:hAnsi="Arial" w:cs="Arial"/>
          <w:sz w:val="32"/>
          <w:szCs w:val="32"/>
        </w:rPr>
        <w:t xml:space="preserve">for </w:t>
      </w:r>
      <w:r w:rsidRPr="006F5D15">
        <w:rPr>
          <w:rFonts w:ascii="Arial" w:hAnsi="Arial" w:cs="Arial"/>
          <w:sz w:val="32"/>
          <w:szCs w:val="32"/>
        </w:rPr>
        <w:t xml:space="preserve">all </w:t>
      </w:r>
      <w:r>
        <w:rPr>
          <w:rFonts w:ascii="Arial" w:hAnsi="Arial" w:cs="Arial"/>
          <w:sz w:val="32"/>
          <w:szCs w:val="32"/>
        </w:rPr>
        <w:t xml:space="preserve">agreed User Support requirements and targets as set out in your response to </w:t>
      </w:r>
      <w:r w:rsidRPr="006F5D15">
        <w:rPr>
          <w:rFonts w:ascii="Arial" w:hAnsi="Arial" w:cs="Arial"/>
          <w:sz w:val="32"/>
          <w:szCs w:val="32"/>
        </w:rPr>
        <w:t xml:space="preserve">rows </w:t>
      </w:r>
      <w:r>
        <w:rPr>
          <w:rFonts w:ascii="Arial" w:hAnsi="Arial" w:cs="Arial"/>
          <w:sz w:val="32"/>
          <w:szCs w:val="32"/>
        </w:rPr>
        <w:t>47 - 52</w:t>
      </w:r>
      <w:r w:rsidRPr="006F5D15">
        <w:rPr>
          <w:rFonts w:ascii="Arial" w:hAnsi="Arial" w:cs="Arial"/>
          <w:b/>
          <w:sz w:val="32"/>
          <w:szCs w:val="32"/>
        </w:rPr>
        <w:t xml:space="preserve"> on the LOT 2 tab</w:t>
      </w:r>
      <w:r w:rsidRPr="006F5D15">
        <w:rPr>
          <w:rFonts w:ascii="Arial" w:hAnsi="Arial" w:cs="Arial"/>
          <w:sz w:val="32"/>
          <w:szCs w:val="32"/>
        </w:rPr>
        <w:t xml:space="preserve"> of the 02_Bidders Response document</w:t>
      </w:r>
    </w:p>
    <w:p w:rsidR="00885072" w:rsidRDefault="00885072" w:rsidP="00885072">
      <w:pPr>
        <w:pStyle w:val="CommentText"/>
        <w:rPr>
          <w:rFonts w:ascii="Arial" w:hAnsi="Arial" w:cs="Arial"/>
          <w:sz w:val="32"/>
          <w:szCs w:val="32"/>
        </w:rPr>
      </w:pPr>
    </w:p>
    <w:p w:rsidR="00885072" w:rsidRPr="005628BB" w:rsidRDefault="00885072">
      <w:pPr>
        <w:pStyle w:val="CommentText"/>
        <w:rPr>
          <w:rFonts w:ascii="Arial" w:hAnsi="Arial" w:cs="Arial"/>
          <w:sz w:val="32"/>
          <w:szCs w:val="32"/>
        </w:rPr>
      </w:pPr>
      <w:r>
        <w:rPr>
          <w:rFonts w:ascii="Arial" w:hAnsi="Arial" w:cs="Arial"/>
          <w:sz w:val="32"/>
          <w:szCs w:val="32"/>
        </w:rPr>
        <w:t xml:space="preserve">OR </w:t>
      </w:r>
      <w:r>
        <w:rPr>
          <w:rFonts w:ascii="Arial" w:hAnsi="Arial" w:cs="Arial"/>
          <w:sz w:val="32"/>
          <w:szCs w:val="32"/>
        </w:rPr>
        <w:br/>
      </w:r>
      <w:r>
        <w:rPr>
          <w:rFonts w:ascii="Arial" w:hAnsi="Arial" w:cs="Arial"/>
          <w:sz w:val="32"/>
          <w:szCs w:val="32"/>
        </w:rPr>
        <w:br/>
        <w:t xml:space="preserve">as set out in your response to </w:t>
      </w:r>
      <w:r w:rsidRPr="00B17649">
        <w:rPr>
          <w:rFonts w:ascii="Arial" w:hAnsi="Arial" w:cs="Arial"/>
          <w:sz w:val="32"/>
          <w:szCs w:val="32"/>
        </w:rPr>
        <w:t>row</w:t>
      </w:r>
      <w:r>
        <w:rPr>
          <w:rFonts w:ascii="Arial" w:hAnsi="Arial" w:cs="Arial"/>
          <w:sz w:val="32"/>
          <w:szCs w:val="32"/>
        </w:rPr>
        <w:t xml:space="preserve">s 8 – 13 </w:t>
      </w:r>
      <w:r w:rsidRPr="00B17649">
        <w:rPr>
          <w:rFonts w:ascii="Arial" w:hAnsi="Arial" w:cs="Arial"/>
          <w:sz w:val="32"/>
          <w:szCs w:val="32"/>
        </w:rPr>
        <w:t xml:space="preserve">on the Lot 2 Agents only tab of the </w:t>
      </w:r>
      <w:r>
        <w:rPr>
          <w:rFonts w:ascii="Arial" w:hAnsi="Arial" w:cs="Arial"/>
          <w:sz w:val="32"/>
          <w:szCs w:val="32"/>
        </w:rPr>
        <w:t>“</w:t>
      </w:r>
      <w:r w:rsidRPr="00B17649">
        <w:rPr>
          <w:rFonts w:ascii="Arial" w:hAnsi="Arial" w:cs="Arial"/>
          <w:sz w:val="32"/>
          <w:szCs w:val="32"/>
        </w:rPr>
        <w:t>02_Bidders Response</w:t>
      </w:r>
      <w:r>
        <w:rPr>
          <w:rFonts w:ascii="Arial" w:hAnsi="Arial" w:cs="Arial"/>
          <w:sz w:val="32"/>
          <w:szCs w:val="32"/>
        </w:rPr>
        <w:t>” d</w:t>
      </w:r>
      <w:r w:rsidRPr="00B17649">
        <w:rPr>
          <w:rFonts w:ascii="Arial" w:hAnsi="Arial" w:cs="Arial"/>
          <w:sz w:val="32"/>
          <w:szCs w:val="32"/>
        </w:rPr>
        <w:t>ocument</w:t>
      </w:r>
    </w:p>
  </w:comment>
  <w:comment w:id="32" w:author="Celestine Johnston" w:date="2016-07-15T11:57:00Z" w:initials="CJ">
    <w:p w:rsidR="00E308A3" w:rsidRPr="009D5E45" w:rsidRDefault="00E308A3" w:rsidP="00E308A3">
      <w:pPr>
        <w:pStyle w:val="CommentText"/>
        <w:rPr>
          <w:rFonts w:ascii="Arial" w:hAnsi="Arial" w:cs="Arial"/>
          <w:sz w:val="32"/>
          <w:szCs w:val="32"/>
        </w:rPr>
      </w:pPr>
      <w:r w:rsidRPr="009D5E45">
        <w:rPr>
          <w:rStyle w:val="CommentReference"/>
          <w:rFonts w:ascii="Arial" w:hAnsi="Arial" w:cs="Arial"/>
          <w:sz w:val="32"/>
          <w:szCs w:val="32"/>
        </w:rPr>
        <w:annotationRef/>
      </w:r>
      <w:r w:rsidRPr="009D5E45">
        <w:rPr>
          <w:rFonts w:ascii="Arial" w:hAnsi="Arial" w:cs="Arial"/>
          <w:sz w:val="32"/>
          <w:szCs w:val="32"/>
        </w:rPr>
        <w:t xml:space="preserve">Bidder Instructions: Bidder </w:t>
      </w:r>
      <w:r>
        <w:rPr>
          <w:rFonts w:ascii="Arial" w:hAnsi="Arial" w:cs="Arial"/>
          <w:sz w:val="32"/>
          <w:szCs w:val="32"/>
        </w:rPr>
        <w:t xml:space="preserve">to enter details of </w:t>
      </w:r>
      <w:r w:rsidRPr="009D5E45">
        <w:rPr>
          <w:rFonts w:ascii="Arial" w:hAnsi="Arial" w:cs="Arial"/>
          <w:sz w:val="32"/>
          <w:szCs w:val="32"/>
        </w:rPr>
        <w:t xml:space="preserve">support in the form of a generic helpdesk / support email / website / telephone number </w:t>
      </w:r>
    </w:p>
  </w:comment>
  <w:comment w:id="34" w:author="Celestine Johnston" w:date="2016-07-15T14:05:00Z" w:initials="CJ">
    <w:p w:rsidR="00EF561A" w:rsidRPr="00EF561A" w:rsidRDefault="00EF561A">
      <w:pPr>
        <w:pStyle w:val="CommentText"/>
        <w:rPr>
          <w:rFonts w:ascii="Arial" w:hAnsi="Arial" w:cs="Arial"/>
          <w:sz w:val="32"/>
          <w:szCs w:val="32"/>
        </w:rPr>
      </w:pPr>
      <w:r>
        <w:rPr>
          <w:rStyle w:val="CommentReference"/>
        </w:rPr>
        <w:annotationRef/>
      </w:r>
      <w:r w:rsidRPr="006F5D15">
        <w:rPr>
          <w:rFonts w:ascii="Arial" w:hAnsi="Arial" w:cs="Arial"/>
          <w:sz w:val="32"/>
          <w:szCs w:val="32"/>
        </w:rPr>
        <w:t xml:space="preserve">Bidder Instructions: Bidder to add into this section </w:t>
      </w:r>
      <w:r>
        <w:rPr>
          <w:rFonts w:ascii="Arial" w:hAnsi="Arial" w:cs="Arial"/>
          <w:sz w:val="32"/>
          <w:szCs w:val="32"/>
        </w:rPr>
        <w:t>9</w:t>
      </w:r>
      <w:r w:rsidRPr="006F5D15">
        <w:rPr>
          <w:rFonts w:ascii="Arial" w:hAnsi="Arial" w:cs="Arial"/>
          <w:sz w:val="32"/>
          <w:szCs w:val="32"/>
        </w:rPr>
        <w:t xml:space="preserve"> details/terms/clauses </w:t>
      </w:r>
      <w:r>
        <w:rPr>
          <w:rFonts w:ascii="Arial" w:hAnsi="Arial" w:cs="Arial"/>
          <w:sz w:val="32"/>
          <w:szCs w:val="32"/>
        </w:rPr>
        <w:t xml:space="preserve">for </w:t>
      </w:r>
      <w:r w:rsidRPr="006F5D15">
        <w:rPr>
          <w:rFonts w:ascii="Arial" w:hAnsi="Arial" w:cs="Arial"/>
          <w:sz w:val="32"/>
          <w:szCs w:val="32"/>
        </w:rPr>
        <w:t xml:space="preserve">all </w:t>
      </w:r>
      <w:r>
        <w:rPr>
          <w:rFonts w:ascii="Arial" w:hAnsi="Arial" w:cs="Arial"/>
          <w:sz w:val="32"/>
          <w:szCs w:val="32"/>
        </w:rPr>
        <w:t xml:space="preserve">agreed Service Notifications requirements and targets as set out in your response to </w:t>
      </w:r>
      <w:r w:rsidRPr="006F5D15">
        <w:rPr>
          <w:rFonts w:ascii="Arial" w:hAnsi="Arial" w:cs="Arial"/>
          <w:sz w:val="32"/>
          <w:szCs w:val="32"/>
        </w:rPr>
        <w:t xml:space="preserve">rows </w:t>
      </w:r>
      <w:r>
        <w:rPr>
          <w:rFonts w:ascii="Arial" w:hAnsi="Arial" w:cs="Arial"/>
          <w:sz w:val="32"/>
          <w:szCs w:val="32"/>
        </w:rPr>
        <w:t>53 - 58</w:t>
      </w:r>
      <w:r w:rsidRPr="006F5D15">
        <w:rPr>
          <w:rFonts w:ascii="Arial" w:hAnsi="Arial" w:cs="Arial"/>
          <w:b/>
          <w:sz w:val="32"/>
          <w:szCs w:val="32"/>
        </w:rPr>
        <w:t xml:space="preserve"> on the LOT 2 tab</w:t>
      </w:r>
      <w:r w:rsidRPr="006F5D15">
        <w:rPr>
          <w:rFonts w:ascii="Arial" w:hAnsi="Arial" w:cs="Arial"/>
          <w:sz w:val="32"/>
          <w:szCs w:val="32"/>
        </w:rPr>
        <w:t xml:space="preserve"> of the 02_Bidders Response document</w:t>
      </w:r>
    </w:p>
  </w:comment>
  <w:comment w:id="35" w:author="Celestine Johnston" w:date="2016-07-15T16:43:00Z" w:initials="CJ">
    <w:p w:rsidR="001914A5" w:rsidRPr="007A122C" w:rsidRDefault="001914A5">
      <w:pPr>
        <w:pStyle w:val="CommentText"/>
        <w:rPr>
          <w:rFonts w:ascii="Arial" w:hAnsi="Arial" w:cs="Arial"/>
          <w:sz w:val="32"/>
          <w:szCs w:val="32"/>
        </w:rPr>
      </w:pPr>
      <w:r>
        <w:rPr>
          <w:rStyle w:val="CommentReference"/>
        </w:rPr>
        <w:annotationRef/>
      </w:r>
      <w:r w:rsidRPr="007A122C">
        <w:rPr>
          <w:rFonts w:ascii="Arial" w:hAnsi="Arial" w:cs="Arial"/>
          <w:sz w:val="32"/>
          <w:szCs w:val="32"/>
        </w:rPr>
        <w:t xml:space="preserve">Bidder Instructions: </w:t>
      </w:r>
      <w:r w:rsidRPr="007A122C">
        <w:rPr>
          <w:rFonts w:ascii="Arial" w:hAnsi="Arial" w:cs="Arial"/>
          <w:b/>
          <w:sz w:val="32"/>
          <w:szCs w:val="32"/>
        </w:rPr>
        <w:t xml:space="preserve">AGENTS PLEASE DELETE THIS SECTION </w:t>
      </w:r>
    </w:p>
  </w:comment>
  <w:comment w:id="37" w:author="Celestine Johnston" w:date="2016-07-15T14:08:00Z" w:initials="CJ">
    <w:p w:rsidR="001914A5" w:rsidRDefault="001914A5" w:rsidP="001914A5">
      <w:pPr>
        <w:pStyle w:val="CommentText"/>
        <w:rPr>
          <w:rFonts w:ascii="Arial" w:hAnsi="Arial" w:cs="Arial"/>
          <w:sz w:val="32"/>
          <w:szCs w:val="32"/>
        </w:rPr>
      </w:pPr>
      <w:r>
        <w:rPr>
          <w:rStyle w:val="CommentReference"/>
        </w:rPr>
        <w:annotationRef/>
      </w:r>
      <w:r w:rsidRPr="006F5D15">
        <w:rPr>
          <w:rFonts w:ascii="Arial" w:hAnsi="Arial" w:cs="Arial"/>
          <w:sz w:val="32"/>
          <w:szCs w:val="32"/>
        </w:rPr>
        <w:t xml:space="preserve">Bidder Instructions: Bidder to add into this section </w:t>
      </w:r>
      <w:r>
        <w:rPr>
          <w:rFonts w:ascii="Arial" w:hAnsi="Arial" w:cs="Arial"/>
          <w:sz w:val="32"/>
          <w:szCs w:val="32"/>
        </w:rPr>
        <w:t>10</w:t>
      </w:r>
      <w:r w:rsidRPr="006F5D15">
        <w:rPr>
          <w:rFonts w:ascii="Arial" w:hAnsi="Arial" w:cs="Arial"/>
          <w:sz w:val="32"/>
          <w:szCs w:val="32"/>
        </w:rPr>
        <w:t xml:space="preserve"> details/terms/clauses </w:t>
      </w:r>
      <w:r>
        <w:rPr>
          <w:rFonts w:ascii="Arial" w:hAnsi="Arial" w:cs="Arial"/>
          <w:sz w:val="32"/>
          <w:szCs w:val="32"/>
        </w:rPr>
        <w:t xml:space="preserve">for </w:t>
      </w:r>
      <w:r w:rsidRPr="006F5D15">
        <w:rPr>
          <w:rFonts w:ascii="Arial" w:hAnsi="Arial" w:cs="Arial"/>
          <w:sz w:val="32"/>
          <w:szCs w:val="32"/>
        </w:rPr>
        <w:t xml:space="preserve">all </w:t>
      </w:r>
      <w:r>
        <w:rPr>
          <w:rFonts w:ascii="Arial" w:hAnsi="Arial" w:cs="Arial"/>
          <w:sz w:val="32"/>
          <w:szCs w:val="32"/>
        </w:rPr>
        <w:t xml:space="preserve">agreed Service Reporting requirements and targets as set out in your response to </w:t>
      </w:r>
      <w:r w:rsidRPr="006F5D15">
        <w:rPr>
          <w:rFonts w:ascii="Arial" w:hAnsi="Arial" w:cs="Arial"/>
          <w:sz w:val="32"/>
          <w:szCs w:val="32"/>
        </w:rPr>
        <w:t xml:space="preserve">rows </w:t>
      </w:r>
      <w:r>
        <w:rPr>
          <w:rFonts w:ascii="Arial" w:hAnsi="Arial" w:cs="Arial"/>
          <w:sz w:val="32"/>
          <w:szCs w:val="32"/>
        </w:rPr>
        <w:t>59 - 63</w:t>
      </w:r>
      <w:r w:rsidRPr="006F5D15">
        <w:rPr>
          <w:rFonts w:ascii="Arial" w:hAnsi="Arial" w:cs="Arial"/>
          <w:b/>
          <w:sz w:val="32"/>
          <w:szCs w:val="32"/>
        </w:rPr>
        <w:t xml:space="preserve"> on the LOT 2 tab</w:t>
      </w:r>
      <w:r w:rsidRPr="006F5D15">
        <w:rPr>
          <w:rFonts w:ascii="Arial" w:hAnsi="Arial" w:cs="Arial"/>
          <w:sz w:val="32"/>
          <w:szCs w:val="32"/>
        </w:rPr>
        <w:t xml:space="preserve"> of the 02_Bidders Response document</w:t>
      </w:r>
    </w:p>
    <w:p w:rsidR="001914A5" w:rsidRDefault="001914A5" w:rsidP="001914A5">
      <w:pPr>
        <w:pStyle w:val="CommentText"/>
        <w:rPr>
          <w:rFonts w:ascii="Arial" w:hAnsi="Arial" w:cs="Arial"/>
          <w:sz w:val="32"/>
          <w:szCs w:val="32"/>
        </w:rPr>
      </w:pPr>
    </w:p>
    <w:p w:rsidR="001914A5" w:rsidRPr="00007E0B" w:rsidRDefault="001914A5" w:rsidP="001914A5">
      <w:pPr>
        <w:pStyle w:val="CommentText"/>
        <w:rPr>
          <w:rFonts w:ascii="Arial" w:hAnsi="Arial" w:cs="Arial"/>
          <w:sz w:val="32"/>
          <w:szCs w:val="32"/>
        </w:rPr>
      </w:pPr>
      <w:r>
        <w:rPr>
          <w:rFonts w:ascii="Arial" w:hAnsi="Arial" w:cs="Arial"/>
          <w:sz w:val="32"/>
          <w:szCs w:val="32"/>
        </w:rPr>
        <w:t xml:space="preserve">OR </w:t>
      </w:r>
      <w:r>
        <w:rPr>
          <w:rFonts w:ascii="Arial" w:hAnsi="Arial" w:cs="Arial"/>
          <w:sz w:val="32"/>
          <w:szCs w:val="32"/>
        </w:rPr>
        <w:br/>
      </w:r>
      <w:r>
        <w:rPr>
          <w:rFonts w:ascii="Arial" w:hAnsi="Arial" w:cs="Arial"/>
          <w:sz w:val="32"/>
          <w:szCs w:val="32"/>
        </w:rPr>
        <w:br/>
        <w:t xml:space="preserve">as set out in your response to </w:t>
      </w:r>
      <w:r w:rsidRPr="00B17649">
        <w:rPr>
          <w:rFonts w:ascii="Arial" w:hAnsi="Arial" w:cs="Arial"/>
          <w:sz w:val="32"/>
          <w:szCs w:val="32"/>
        </w:rPr>
        <w:t>row</w:t>
      </w:r>
      <w:r>
        <w:rPr>
          <w:rFonts w:ascii="Arial" w:hAnsi="Arial" w:cs="Arial"/>
          <w:sz w:val="32"/>
          <w:szCs w:val="32"/>
        </w:rPr>
        <w:t xml:space="preserve">s 15 – 18 </w:t>
      </w:r>
      <w:r w:rsidRPr="00B17649">
        <w:rPr>
          <w:rFonts w:ascii="Arial" w:hAnsi="Arial" w:cs="Arial"/>
          <w:sz w:val="32"/>
          <w:szCs w:val="32"/>
        </w:rPr>
        <w:t xml:space="preserve">on the Lot 2 Agents only tab of the </w:t>
      </w:r>
      <w:r>
        <w:rPr>
          <w:rFonts w:ascii="Arial" w:hAnsi="Arial" w:cs="Arial"/>
          <w:sz w:val="32"/>
          <w:szCs w:val="32"/>
        </w:rPr>
        <w:t>“</w:t>
      </w:r>
      <w:r w:rsidRPr="00B17649">
        <w:rPr>
          <w:rFonts w:ascii="Arial" w:hAnsi="Arial" w:cs="Arial"/>
          <w:sz w:val="32"/>
          <w:szCs w:val="32"/>
        </w:rPr>
        <w:t>02_Bidders Response</w:t>
      </w:r>
      <w:r>
        <w:rPr>
          <w:rFonts w:ascii="Arial" w:hAnsi="Arial" w:cs="Arial"/>
          <w:sz w:val="32"/>
          <w:szCs w:val="32"/>
        </w:rPr>
        <w:t>” d</w:t>
      </w:r>
      <w:r w:rsidRPr="00B17649">
        <w:rPr>
          <w:rFonts w:ascii="Arial" w:hAnsi="Arial" w:cs="Arial"/>
          <w:sz w:val="32"/>
          <w:szCs w:val="32"/>
        </w:rPr>
        <w:t>ocument</w:t>
      </w:r>
    </w:p>
    <w:p w:rsidR="001914A5" w:rsidRDefault="001914A5">
      <w:pPr>
        <w:pStyle w:val="CommentText"/>
      </w:pPr>
    </w:p>
  </w:comment>
  <w:comment w:id="39" w:author="Celestine Johnston" w:date="2016-07-15T14:10:00Z" w:initials="CJ">
    <w:p w:rsidR="003303DB" w:rsidRDefault="003303DB" w:rsidP="003303DB">
      <w:pPr>
        <w:pStyle w:val="CommentText"/>
        <w:rPr>
          <w:rFonts w:ascii="Arial" w:hAnsi="Arial" w:cs="Arial"/>
          <w:sz w:val="32"/>
          <w:szCs w:val="32"/>
        </w:rPr>
      </w:pPr>
      <w:r>
        <w:rPr>
          <w:rStyle w:val="CommentReference"/>
        </w:rPr>
        <w:annotationRef/>
      </w:r>
      <w:r w:rsidRPr="006F5D15">
        <w:rPr>
          <w:rFonts w:ascii="Arial" w:hAnsi="Arial" w:cs="Arial"/>
          <w:sz w:val="32"/>
          <w:szCs w:val="32"/>
        </w:rPr>
        <w:t xml:space="preserve">Bidder Instructions: Bidder to add into this section </w:t>
      </w:r>
      <w:r>
        <w:rPr>
          <w:rFonts w:ascii="Arial" w:hAnsi="Arial" w:cs="Arial"/>
          <w:sz w:val="32"/>
          <w:szCs w:val="32"/>
        </w:rPr>
        <w:t>11</w:t>
      </w:r>
      <w:r w:rsidRPr="006F5D15">
        <w:rPr>
          <w:rFonts w:ascii="Arial" w:hAnsi="Arial" w:cs="Arial"/>
          <w:sz w:val="32"/>
          <w:szCs w:val="32"/>
        </w:rPr>
        <w:t xml:space="preserve"> details/terms/clauses </w:t>
      </w:r>
      <w:r>
        <w:rPr>
          <w:rFonts w:ascii="Arial" w:hAnsi="Arial" w:cs="Arial"/>
          <w:sz w:val="32"/>
          <w:szCs w:val="32"/>
        </w:rPr>
        <w:t xml:space="preserve">for </w:t>
      </w:r>
      <w:r w:rsidRPr="006F5D15">
        <w:rPr>
          <w:rFonts w:ascii="Arial" w:hAnsi="Arial" w:cs="Arial"/>
          <w:sz w:val="32"/>
          <w:szCs w:val="32"/>
        </w:rPr>
        <w:t xml:space="preserve">all </w:t>
      </w:r>
      <w:r>
        <w:rPr>
          <w:rFonts w:ascii="Arial" w:hAnsi="Arial" w:cs="Arial"/>
          <w:sz w:val="32"/>
          <w:szCs w:val="32"/>
        </w:rPr>
        <w:t xml:space="preserve">agreed </w:t>
      </w:r>
      <w:r w:rsidRPr="003303DB">
        <w:rPr>
          <w:rFonts w:ascii="Arial" w:hAnsi="Arial" w:cs="Arial"/>
          <w:sz w:val="32"/>
          <w:szCs w:val="32"/>
        </w:rPr>
        <w:t>Measurement  &amp; Related  Payment</w:t>
      </w:r>
      <w:r>
        <w:rPr>
          <w:rFonts w:ascii="Arial" w:hAnsi="Arial" w:cs="Arial"/>
          <w:sz w:val="32"/>
          <w:szCs w:val="32"/>
        </w:rPr>
        <w:t xml:space="preserve">  requirements and targets as set out in your response to </w:t>
      </w:r>
      <w:r w:rsidRPr="006F5D15">
        <w:rPr>
          <w:rFonts w:ascii="Arial" w:hAnsi="Arial" w:cs="Arial"/>
          <w:sz w:val="32"/>
          <w:szCs w:val="32"/>
        </w:rPr>
        <w:t xml:space="preserve">rows </w:t>
      </w:r>
      <w:r>
        <w:rPr>
          <w:rFonts w:ascii="Arial" w:hAnsi="Arial" w:cs="Arial"/>
          <w:sz w:val="32"/>
          <w:szCs w:val="32"/>
        </w:rPr>
        <w:t>65 - 68</w:t>
      </w:r>
      <w:r w:rsidRPr="006F5D15">
        <w:rPr>
          <w:rFonts w:ascii="Arial" w:hAnsi="Arial" w:cs="Arial"/>
          <w:b/>
          <w:sz w:val="32"/>
          <w:szCs w:val="32"/>
        </w:rPr>
        <w:t xml:space="preserve"> on the LOT 2 tab</w:t>
      </w:r>
      <w:r w:rsidRPr="006F5D15">
        <w:rPr>
          <w:rFonts w:ascii="Arial" w:hAnsi="Arial" w:cs="Arial"/>
          <w:sz w:val="32"/>
          <w:szCs w:val="32"/>
        </w:rPr>
        <w:t xml:space="preserve"> of the 02_Bidders Response document</w:t>
      </w:r>
    </w:p>
    <w:p w:rsidR="003303DB" w:rsidRDefault="003303DB" w:rsidP="003303DB">
      <w:pPr>
        <w:pStyle w:val="CommentText"/>
        <w:rPr>
          <w:rFonts w:ascii="Arial" w:hAnsi="Arial" w:cs="Arial"/>
          <w:sz w:val="32"/>
          <w:szCs w:val="32"/>
        </w:rPr>
      </w:pPr>
    </w:p>
    <w:p w:rsidR="003303DB" w:rsidRPr="00007E0B" w:rsidRDefault="003303DB" w:rsidP="003303DB">
      <w:pPr>
        <w:pStyle w:val="CommentText"/>
        <w:rPr>
          <w:rFonts w:ascii="Arial" w:hAnsi="Arial" w:cs="Arial"/>
          <w:sz w:val="32"/>
          <w:szCs w:val="32"/>
        </w:rPr>
      </w:pPr>
      <w:r>
        <w:rPr>
          <w:rFonts w:ascii="Arial" w:hAnsi="Arial" w:cs="Arial"/>
          <w:sz w:val="32"/>
          <w:szCs w:val="32"/>
        </w:rPr>
        <w:t xml:space="preserve">OR </w:t>
      </w:r>
      <w:r>
        <w:rPr>
          <w:rFonts w:ascii="Arial" w:hAnsi="Arial" w:cs="Arial"/>
          <w:sz w:val="32"/>
          <w:szCs w:val="32"/>
        </w:rPr>
        <w:br/>
      </w:r>
      <w:r>
        <w:rPr>
          <w:rFonts w:ascii="Arial" w:hAnsi="Arial" w:cs="Arial"/>
          <w:sz w:val="32"/>
          <w:szCs w:val="32"/>
        </w:rPr>
        <w:br/>
        <w:t xml:space="preserve">as set out in your response to </w:t>
      </w:r>
      <w:r w:rsidRPr="00B17649">
        <w:rPr>
          <w:rFonts w:ascii="Arial" w:hAnsi="Arial" w:cs="Arial"/>
          <w:sz w:val="32"/>
          <w:szCs w:val="32"/>
        </w:rPr>
        <w:t>row</w:t>
      </w:r>
      <w:r>
        <w:rPr>
          <w:rFonts w:ascii="Arial" w:hAnsi="Arial" w:cs="Arial"/>
          <w:sz w:val="32"/>
          <w:szCs w:val="32"/>
        </w:rPr>
        <w:t xml:space="preserve">s 20 - 21 </w:t>
      </w:r>
      <w:r w:rsidRPr="00B17649">
        <w:rPr>
          <w:rFonts w:ascii="Arial" w:hAnsi="Arial" w:cs="Arial"/>
          <w:sz w:val="32"/>
          <w:szCs w:val="32"/>
        </w:rPr>
        <w:t xml:space="preserve">on the Lot 2 Agents only tab of the </w:t>
      </w:r>
      <w:r>
        <w:rPr>
          <w:rFonts w:ascii="Arial" w:hAnsi="Arial" w:cs="Arial"/>
          <w:sz w:val="32"/>
          <w:szCs w:val="32"/>
        </w:rPr>
        <w:t>“</w:t>
      </w:r>
      <w:r w:rsidRPr="00B17649">
        <w:rPr>
          <w:rFonts w:ascii="Arial" w:hAnsi="Arial" w:cs="Arial"/>
          <w:sz w:val="32"/>
          <w:szCs w:val="32"/>
        </w:rPr>
        <w:t>02_Bidders Response</w:t>
      </w:r>
      <w:r>
        <w:rPr>
          <w:rFonts w:ascii="Arial" w:hAnsi="Arial" w:cs="Arial"/>
          <w:sz w:val="32"/>
          <w:szCs w:val="32"/>
        </w:rPr>
        <w:t>” d</w:t>
      </w:r>
      <w:r w:rsidRPr="00B17649">
        <w:rPr>
          <w:rFonts w:ascii="Arial" w:hAnsi="Arial" w:cs="Arial"/>
          <w:sz w:val="32"/>
          <w:szCs w:val="32"/>
        </w:rPr>
        <w:t>ocument</w:t>
      </w:r>
    </w:p>
    <w:p w:rsidR="003303DB" w:rsidRDefault="003303DB">
      <w:pPr>
        <w:pStyle w:val="CommentText"/>
      </w:pPr>
    </w:p>
  </w:comment>
  <w:comment w:id="40" w:author="Celestine Johnston" w:date="2016-07-15T16:44:00Z" w:initials="CJ">
    <w:p w:rsidR="009A2E02" w:rsidRPr="007A122C" w:rsidRDefault="009A2E02">
      <w:pPr>
        <w:pStyle w:val="CommentText"/>
        <w:rPr>
          <w:rFonts w:ascii="Arial" w:hAnsi="Arial" w:cs="Arial"/>
          <w:sz w:val="32"/>
          <w:szCs w:val="32"/>
        </w:rPr>
      </w:pPr>
      <w:r>
        <w:rPr>
          <w:rStyle w:val="CommentReference"/>
        </w:rPr>
        <w:annotationRef/>
      </w:r>
      <w:r w:rsidRPr="007A122C">
        <w:rPr>
          <w:rFonts w:ascii="Arial" w:hAnsi="Arial" w:cs="Arial"/>
          <w:b/>
          <w:sz w:val="32"/>
          <w:szCs w:val="32"/>
        </w:rPr>
        <w:t>LOT 2 PROVIDERS DELETE THIS SECTION – FOR AGENTS ONLY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6EF" w:rsidRDefault="009726EF">
      <w:r>
        <w:separator/>
      </w:r>
    </w:p>
  </w:endnote>
  <w:endnote w:type="continuationSeparator" w:id="0">
    <w:p w:rsidR="009726EF" w:rsidRDefault="009726EF">
      <w:r>
        <w:continuationSeparator/>
      </w:r>
    </w:p>
  </w:endnote>
  <w:endnote w:type="continuationNotice" w:id="1">
    <w:p w:rsidR="009726EF" w:rsidRDefault="0097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Licence / Agreement</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7A122C">
      <w:rPr>
        <w:rFonts w:ascii="Arial" w:hAnsi="Arial"/>
        <w:noProof/>
        <w:sz w:val="16"/>
      </w:rPr>
      <w:t>5</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6EF" w:rsidRDefault="009726EF">
      <w:r>
        <w:separator/>
      </w:r>
    </w:p>
  </w:footnote>
  <w:footnote w:type="continuationSeparator" w:id="0">
    <w:p w:rsidR="009726EF" w:rsidRDefault="009726EF">
      <w:r>
        <w:continuationSeparator/>
      </w:r>
    </w:p>
  </w:footnote>
  <w:footnote w:type="continuationNotice" w:id="1">
    <w:p w:rsidR="009726EF" w:rsidRDefault="009726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0C8495F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BA62C-71C0-4FB2-B380-4A27CD59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3E2C69E8</Template>
  <TotalTime>5</TotalTime>
  <Pages>7</Pages>
  <Words>1182</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5</cp:revision>
  <cp:lastPrinted>2016-03-22T18:06:00Z</cp:lastPrinted>
  <dcterms:created xsi:type="dcterms:W3CDTF">2016-07-15T15:40:00Z</dcterms:created>
  <dcterms:modified xsi:type="dcterms:W3CDTF">2016-07-15T15:44:00Z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